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B102A">
      <w:pPr>
        <w:shd w:val="clear" w:color="auto" w:fill="FFFFFF"/>
        <w:ind w:left="11674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Приложение № 9</w:t>
      </w:r>
    </w:p>
    <w:p w14:paraId="1ED220CE">
      <w:pPr>
        <w:shd w:val="clear" w:color="auto" w:fill="FFFFFF"/>
        <w:spacing w:line="322" w:lineRule="exact"/>
        <w:ind w:left="11674"/>
        <w:rPr>
          <w:sz w:val="28"/>
          <w:szCs w:val="28"/>
        </w:rPr>
      </w:pPr>
    </w:p>
    <w:p w14:paraId="43B3BD54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Отч</w:t>
      </w:r>
      <w:r>
        <w:rPr>
          <w:rFonts w:eastAsia="Times New Roman"/>
          <w:sz w:val="28"/>
          <w:szCs w:val="28"/>
          <w:lang w:val="ru-RU"/>
        </w:rPr>
        <w:t>ё</w:t>
      </w:r>
      <w:r>
        <w:rPr>
          <w:rFonts w:eastAsia="Times New Roman"/>
          <w:sz w:val="28"/>
          <w:szCs w:val="28"/>
        </w:rPr>
        <w:t xml:space="preserve">т о реализации муниципальной программы </w:t>
      </w:r>
    </w:p>
    <w:p w14:paraId="7B010DF8">
      <w:pPr>
        <w:jc w:val="center"/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  <w:u w:val="single"/>
        </w:rPr>
        <w:t xml:space="preserve">                      «Развитие культуры на территории Дальнереченского городского округа» на 2023-2025 годы            </w:t>
      </w:r>
    </w:p>
    <w:p w14:paraId="07A62724">
      <w:pPr>
        <w:shd w:val="clear" w:color="auto" w:fill="FFFFFF"/>
        <w:rPr>
          <w:sz w:val="28"/>
          <w:szCs w:val="28"/>
          <w:u w:val="single"/>
        </w:rPr>
      </w:pPr>
      <w:r>
        <w:rPr>
          <w:rFonts w:eastAsia="Times New Roman"/>
          <w:sz w:val="28"/>
          <w:szCs w:val="28"/>
        </w:rPr>
        <w:t xml:space="preserve">                                   </w:t>
      </w:r>
    </w:p>
    <w:p w14:paraId="4C5E3C17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</w:t>
      </w:r>
    </w:p>
    <w:p w14:paraId="50E92858">
      <w:pPr>
        <w:jc w:val="center"/>
        <w:rPr>
          <w:sz w:val="28"/>
          <w:szCs w:val="28"/>
        </w:rPr>
      </w:pPr>
    </w:p>
    <w:tbl>
      <w:tblPr>
        <w:tblStyle w:val="4"/>
        <w:tblW w:w="23814" w:type="dxa"/>
        <w:tblInd w:w="40" w:type="dxa"/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709"/>
        <w:gridCol w:w="3402"/>
        <w:gridCol w:w="1843"/>
        <w:gridCol w:w="1559"/>
        <w:gridCol w:w="1418"/>
        <w:gridCol w:w="1559"/>
        <w:gridCol w:w="1701"/>
        <w:gridCol w:w="1701"/>
        <w:gridCol w:w="1417"/>
        <w:gridCol w:w="1701"/>
        <w:gridCol w:w="1701"/>
        <w:gridCol w:w="1701"/>
        <w:gridCol w:w="1701"/>
        <w:gridCol w:w="1701"/>
      </w:tblGrid>
      <w:tr w14:paraId="1AAB43F0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307" w:hRule="exact"/>
        </w:trPr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</w:tcPr>
          <w:p w14:paraId="4AE80E71">
            <w:pPr>
              <w:shd w:val="clear" w:color="auto" w:fill="FFFFFF"/>
              <w:spacing w:line="274" w:lineRule="exact"/>
              <w:ind w:left="5" w:right="1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№ п/п</w:t>
            </w:r>
            <w:r>
              <w:rPr>
                <w:sz w:val="26"/>
                <w:szCs w:val="26"/>
              </w:rPr>
              <w:t xml:space="preserve"> </w:t>
            </w:r>
          </w:p>
          <w:p w14:paraId="0C05CA56">
            <w:pPr>
              <w:rPr>
                <w:sz w:val="26"/>
                <w:szCs w:val="26"/>
              </w:rPr>
            </w:pPr>
          </w:p>
          <w:p w14:paraId="0FB9C3BA">
            <w:pPr>
              <w:rPr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</w:tcPr>
          <w:p w14:paraId="7B6FB569">
            <w:pPr>
              <w:shd w:val="clear" w:color="auto" w:fill="FFFFFF"/>
              <w:spacing w:line="274" w:lineRule="exact"/>
              <w:ind w:left="139" w:right="149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Наименование основного мероприятия, мероприятия, контрольного события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</w:tcPr>
          <w:p w14:paraId="4FEFFB1D">
            <w:pPr>
              <w:shd w:val="clear" w:color="auto" w:fill="FFFFFF"/>
              <w:spacing w:line="274" w:lineRule="exact"/>
              <w:ind w:left="19" w:right="29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Ответственный исполнитель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C7E5AF0">
            <w:pPr>
              <w:shd w:val="clear" w:color="auto" w:fill="FFFFFF"/>
              <w:ind w:left="446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Плановый срок</w:t>
            </w:r>
          </w:p>
        </w:tc>
        <w:tc>
          <w:tcPr>
            <w:tcW w:w="3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3CDD049">
            <w:pPr>
              <w:shd w:val="clear" w:color="auto" w:fill="FFFFFF"/>
              <w:ind w:left="898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Фактический срок</w:t>
            </w:r>
          </w:p>
        </w:tc>
        <w:tc>
          <w:tcPr>
            <w:tcW w:w="31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9B362EB">
            <w:pPr>
              <w:shd w:val="clear" w:color="auto" w:fill="FFFFFF"/>
              <w:ind w:left="1195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Результаты</w:t>
            </w:r>
          </w:p>
        </w:tc>
      </w:tr>
      <w:tr w14:paraId="495ABAC3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1373" w:hRule="exact"/>
        </w:trPr>
        <w:tc>
          <w:tcPr>
            <w:tcW w:w="70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48BF27E">
            <w:pPr>
              <w:rPr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23C3C36">
            <w:pPr>
              <w:rPr>
                <w:sz w:val="26"/>
                <w:szCs w:val="26"/>
              </w:rPr>
            </w:pPr>
          </w:p>
          <w:p w14:paraId="0845C73A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2D50776">
            <w:pPr>
              <w:rPr>
                <w:sz w:val="24"/>
                <w:szCs w:val="24"/>
              </w:rPr>
            </w:pPr>
          </w:p>
          <w:p w14:paraId="0615734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1013194">
            <w:pPr>
              <w:shd w:val="clear" w:color="auto" w:fill="FFFFFF"/>
              <w:spacing w:line="274" w:lineRule="exact"/>
              <w:ind w:left="178" w:right="187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начала реализации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842BC1F">
            <w:pPr>
              <w:shd w:val="clear" w:color="auto" w:fill="FFFFFF"/>
              <w:spacing w:line="274" w:lineRule="exact"/>
              <w:ind w:left="5" w:right="29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окончания реализации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038246B">
            <w:pPr>
              <w:shd w:val="clear" w:color="auto" w:fill="FFFFFF"/>
              <w:spacing w:line="269" w:lineRule="exact"/>
              <w:ind w:left="331" w:right="36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начала реализации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5DBF7C7">
            <w:pPr>
              <w:shd w:val="clear" w:color="auto" w:fill="FFFFFF"/>
              <w:spacing w:line="274" w:lineRule="exact"/>
              <w:ind w:left="211" w:right="23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окончания реализации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2C56F9C">
            <w:pPr>
              <w:shd w:val="clear" w:color="auto" w:fill="FFFFFF"/>
              <w:spacing w:line="274" w:lineRule="exact"/>
              <w:ind w:left="86" w:right="12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запланирован-ные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406F58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достигнутые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14:paraId="2E499B35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288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AEDDD23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B4540FF">
            <w:pPr>
              <w:shd w:val="clear" w:color="auto" w:fill="FFFFFF"/>
              <w:ind w:left="8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AC3CA8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059C5B3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 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4F4A823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 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4A9437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47D842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 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9645D3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 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DAA9B3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 </w:t>
            </w:r>
          </w:p>
        </w:tc>
      </w:tr>
      <w:tr w14:paraId="4D69A4BE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755" w:hRule="exact"/>
        </w:trPr>
        <w:tc>
          <w:tcPr>
            <w:tcW w:w="1530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B230962">
            <w:pPr>
              <w:shd w:val="clear" w:color="auto" w:fill="FFFFFF"/>
              <w:ind w:left="102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Задача № </w:t>
            </w:r>
            <w:r>
              <w:rPr>
                <w:rFonts w:eastAsia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 xml:space="preserve">«Выполнение муниципального задания муниципальными бюджетными учреждениями в области культуры и     </w:t>
            </w:r>
          </w:p>
          <w:p w14:paraId="2ADF60DB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искусства: клубного типа, библиотечного типа, дополнительного образования детей</w:t>
            </w:r>
            <w:r>
              <w:rPr>
                <w:sz w:val="24"/>
                <w:szCs w:val="24"/>
              </w:rPr>
              <w:t>»</w:t>
            </w:r>
          </w:p>
        </w:tc>
      </w:tr>
      <w:tr w14:paraId="54FFB54C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3827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96B087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C4D2646">
            <w:pPr>
              <w:shd w:val="clear" w:color="auto" w:fill="FFFFFF"/>
              <w:spacing w:line="278" w:lineRule="exact"/>
              <w:ind w:left="102" w:right="163" w:hanging="1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Основное мероприятие: «Организация оказания услуг (выполнение работ) муниципальными бюджетными учреждениями культуры и дополнительного образования Дальнереченского городского округа, финансовое обеспечение выполнения муниципального задания»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6EB9F5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543676E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EBB8737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31.12.20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25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6795A15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C46C6B5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31.12.202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0D5EE13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B3B6473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99,90</w:t>
            </w:r>
            <w:r>
              <w:rPr>
                <w:sz w:val="24"/>
                <w:szCs w:val="24"/>
                <w:highlight w:val="none"/>
              </w:rPr>
              <w:t>%</w:t>
            </w:r>
          </w:p>
        </w:tc>
      </w:tr>
      <w:tr w14:paraId="7C29C079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2142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3F0BA3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F9DFE31">
            <w:pPr>
              <w:shd w:val="clear" w:color="auto" w:fill="FFFFFF"/>
              <w:spacing w:line="278" w:lineRule="exact"/>
              <w:ind w:left="102" w:right="163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на обеспечение выполнения муниципального задания муниципальными бюджетными учреждениями по оказанию услуг в области культуры и искусства </w:t>
            </w:r>
            <w:r>
              <w:rPr>
                <w:b/>
                <w:sz w:val="24"/>
                <w:szCs w:val="24"/>
              </w:rPr>
              <w:t>(клубного типа)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502FD1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Гуцалюк Ю.Н.</w:t>
            </w:r>
          </w:p>
          <w:p w14:paraId="209C813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Зерниёва Н.Д.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C28C788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7D38F5D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31.12.202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446A762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F2E3B9A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31.12.20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25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399A4C9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F8E8C4B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99,99</w:t>
            </w:r>
            <w:r>
              <w:rPr>
                <w:sz w:val="24"/>
                <w:szCs w:val="24"/>
                <w:highlight w:val="none"/>
              </w:rPr>
              <w:t>%</w:t>
            </w:r>
          </w:p>
        </w:tc>
      </w:tr>
      <w:tr w14:paraId="61F365C3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3120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1827B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23BC005">
            <w:pPr>
              <w:ind w:left="101" w:hanging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Субсидии на обеспечение выполнения муниципального задания муниципальными бюджетными учреждениями по оказанию услуг библиотечного, библиографического и информационного обслуживания пользователей библиотеки </w:t>
            </w:r>
            <w:r>
              <w:rPr>
                <w:b/>
                <w:sz w:val="24"/>
                <w:szCs w:val="24"/>
              </w:rPr>
              <w:t>(библиотечного типа)</w:t>
            </w:r>
          </w:p>
          <w:p w14:paraId="718EFD7F">
            <w:pPr>
              <w:shd w:val="clear" w:color="auto" w:fill="FFFFFF"/>
              <w:spacing w:line="274" w:lineRule="exact"/>
              <w:ind w:left="5" w:right="158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107F97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  <w:p w14:paraId="1C9791E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Дариенко Е.А.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1A609E1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8B846CF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31.12.202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C2C1D74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EA0F0C1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31.12.202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C5D3B45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FB8D63B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99,56</w:t>
            </w:r>
            <w:r>
              <w:rPr>
                <w:sz w:val="24"/>
                <w:szCs w:val="24"/>
                <w:highlight w:val="none"/>
              </w:rPr>
              <w:t>%</w:t>
            </w:r>
          </w:p>
        </w:tc>
      </w:tr>
      <w:tr w14:paraId="2273C727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2258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33CD6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  <w:p w14:paraId="73C30C8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97343DD">
            <w:pPr>
              <w:ind w:left="101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на обеспечение выполнения муниципального задания муниципальными бюджетными учреждениями по оказанию услуг по </w:t>
            </w:r>
            <w:r>
              <w:rPr>
                <w:b/>
                <w:sz w:val="24"/>
                <w:szCs w:val="24"/>
              </w:rPr>
              <w:t>дополнительному образованию детей</w:t>
            </w:r>
            <w:r>
              <w:rPr>
                <w:sz w:val="24"/>
                <w:szCs w:val="24"/>
              </w:rPr>
              <w:t xml:space="preserve"> (в сфере культуры и искусства)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4BA0BF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  <w:p w14:paraId="726C16D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Тюхтев А.Б.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9C92889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0B0910F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31.12.20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25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D115F28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135CB75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31.12.202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62408AD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C2072AB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</w:tr>
      <w:tr w14:paraId="483AC7C0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575" w:hRule="exact"/>
        </w:trPr>
        <w:tc>
          <w:tcPr>
            <w:tcW w:w="1530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C5DE817">
            <w:pPr>
              <w:tabs>
                <w:tab w:val="left" w:pos="9214"/>
              </w:tabs>
              <w:ind w:left="8" w:right="-57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  Задача № 2 «Проведение мероприятий для детей и молодежи»</w:t>
            </w:r>
          </w:p>
          <w:p w14:paraId="465CC3B4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</w:p>
        </w:tc>
      </w:tr>
      <w:tr w14:paraId="6F37D643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1433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0CF212F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2.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AD39C1D">
            <w:pPr>
              <w:shd w:val="clear" w:color="auto" w:fill="FFFFFF"/>
              <w:spacing w:line="274" w:lineRule="exact"/>
              <w:ind w:left="102" w:right="158"/>
              <w:rPr>
                <w:b/>
                <w:sz w:val="24"/>
                <w:szCs w:val="24"/>
                <w:highlight w:val="none"/>
              </w:rPr>
            </w:pPr>
            <w:r>
              <w:rPr>
                <w:b/>
                <w:sz w:val="24"/>
                <w:szCs w:val="24"/>
                <w:highlight w:val="none"/>
              </w:rPr>
              <w:t>Основное мероприятие: «Организация и финансовое обеспечение мероприятий для детей и молодежи»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E5267DE">
            <w:pPr>
              <w:shd w:val="clear" w:color="auto" w:fill="FFFFFF"/>
              <w:rPr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8D238EE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0CEA375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31.12.202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EC87AD4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49ACDEB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31.12.202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9AA8F56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B889FD2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98,06</w:t>
            </w:r>
            <w:r>
              <w:rPr>
                <w:sz w:val="24"/>
                <w:szCs w:val="24"/>
                <w:highlight w:val="none"/>
              </w:rPr>
              <w:t>%</w:t>
            </w:r>
          </w:p>
        </w:tc>
      </w:tr>
      <w:tr w14:paraId="409DA5E4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1020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4FBB07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8AAF21F">
            <w:pPr>
              <w:shd w:val="clear" w:color="auto" w:fill="FFFFFF"/>
              <w:spacing w:line="274" w:lineRule="exact"/>
              <w:ind w:left="102" w:right="158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патриотическому воспитанию молодежи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45A451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Гуцалюк Ю.Н.</w:t>
            </w:r>
          </w:p>
          <w:p w14:paraId="41FB940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Волков А.А.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BC83A9C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025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D72AA91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31.12.202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9E863B5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025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F05374C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31.12.202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5573F1B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9200626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</w:tr>
      <w:tr w14:paraId="362A9710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846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9B0B8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F7B8035">
            <w:pPr>
              <w:shd w:val="clear" w:color="auto" w:fill="FFFFFF"/>
              <w:spacing w:line="274" w:lineRule="exact"/>
              <w:ind w:left="102" w:righ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для детей и молод</w:t>
            </w:r>
            <w:r>
              <w:rPr>
                <w:sz w:val="24"/>
                <w:szCs w:val="24"/>
                <w:lang w:val="ru-RU"/>
              </w:rPr>
              <w:t>ё</w:t>
            </w:r>
            <w:r>
              <w:rPr>
                <w:sz w:val="24"/>
                <w:szCs w:val="24"/>
              </w:rPr>
              <w:t>жи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BB408A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Гуцалюк Ю.Н.</w:t>
            </w:r>
          </w:p>
          <w:p w14:paraId="75FA4FD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Волков А.А.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2477CE6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6F2571B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31.12.202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A8279AC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850FF09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31.12.202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023BF63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100%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221C790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97,11</w:t>
            </w:r>
            <w:r>
              <w:rPr>
                <w:sz w:val="24"/>
                <w:szCs w:val="24"/>
                <w:highlight w:val="none"/>
              </w:rPr>
              <w:t>%</w:t>
            </w:r>
          </w:p>
        </w:tc>
      </w:tr>
      <w:tr w14:paraId="180CBDD8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846" w:hRule="exact"/>
        </w:trPr>
        <w:tc>
          <w:tcPr>
            <w:tcW w:w="1530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D7C301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Задача № 3 «Проведение мероприятий по комплектованию книжных фондов и обеспечению информационно-техническим оборудованием библиотек муниципальных образований»</w:t>
            </w:r>
          </w:p>
        </w:tc>
      </w:tr>
      <w:tr w14:paraId="40CC7367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564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1E4D4E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BC7BC90">
            <w:pPr>
              <w:shd w:val="clear" w:color="auto" w:fill="FFFFFF"/>
              <w:spacing w:line="274" w:lineRule="exact"/>
              <w:ind w:left="102" w:right="15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 мероприятие: «Организация 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финансовое обеспечение мероприятий по комплектованию книжных фондов и обеспечению информационно-техничес-</w:t>
            </w:r>
          </w:p>
          <w:p w14:paraId="2E3453FF">
            <w:pPr>
              <w:shd w:val="clear" w:color="auto" w:fill="FFFFFF"/>
              <w:spacing w:line="274" w:lineRule="exact"/>
              <w:ind w:left="102" w:right="15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ким оборудованием библиотек»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9906E5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38CBB5C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661653F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30.06.202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A27B958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23121F1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30.06.202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6638EC2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6AD884F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  <w:tc>
          <w:tcPr>
            <w:tcW w:w="1701" w:type="dxa"/>
          </w:tcPr>
          <w:p w14:paraId="129F201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56A037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231C01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EFFE56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0BEBD4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14:paraId="2175E6A1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2400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58D0E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9A7B922">
            <w:pPr>
              <w:shd w:val="clear" w:color="auto" w:fill="FFFFFF"/>
              <w:spacing w:line="274" w:lineRule="exact"/>
              <w:ind w:left="102" w:righ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краевого бюджета бюджетам муниципальных образований Приморского края на комплектование книжных фондов и обеспечение информационно-техническим оборудованием библиотек  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38863E4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  <w:p w14:paraId="33AD0637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Дариенко Е.А.</w:t>
            </w:r>
          </w:p>
          <w:p w14:paraId="52BFA7A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997496A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89A7763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30.06.202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7A8CA66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4A06C10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30.06.202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ED16784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2CD1729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</w:tr>
      <w:tr w14:paraId="27C610E5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2396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AFDC62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2D2DFF1">
            <w:pPr>
              <w:shd w:val="clear" w:color="auto" w:fill="FFFFFF"/>
              <w:spacing w:line="274" w:lineRule="exact"/>
              <w:ind w:left="102" w:righ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бюджетным учреждениям на комплектование книжных фондов и обеспечение информационно-техническим оборудованием библиотек на условиях софинансирования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BEE1C72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  <w:p w14:paraId="3BB4524A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Дариенко Е.А.</w:t>
            </w:r>
          </w:p>
          <w:p w14:paraId="1F51552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C206717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763FB0B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30.06.202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DC78A0A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5D77526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30.06.202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F98EFB1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115BB72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</w:tr>
      <w:tr w14:paraId="7AC61610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533" w:hRule="exact"/>
        </w:trPr>
        <w:tc>
          <w:tcPr>
            <w:tcW w:w="1530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51C1BD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Задача № 4 «Проведение мероприятий по сохранению объектов культурного наследия»</w:t>
            </w:r>
          </w:p>
        </w:tc>
      </w:tr>
      <w:tr w14:paraId="0365DE02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1648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952EDC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7B307E4">
            <w:pPr>
              <w:shd w:val="clear" w:color="auto" w:fill="FFFFFF"/>
              <w:spacing w:line="274" w:lineRule="exact"/>
              <w:ind w:left="102" w:right="15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 мероприятие: «Организация и финансовое обеспечение мероприятий по сохранению объектов культурного наследия»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2F1C939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A1F8F13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98D0AF3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31.12.202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A516552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6882625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31.12.202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B42F675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1B7AADB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</w:tr>
      <w:tr w14:paraId="7C7EE152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1413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9234CD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84A70B0">
            <w:pPr>
              <w:shd w:val="clear" w:color="auto" w:fill="FFFFFF"/>
              <w:spacing w:line="274" w:lineRule="exact"/>
              <w:ind w:left="102" w:righ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бюджетным учреждениям на мероприятия по сохранению объектов культурного наследия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C9F9B6B">
            <w:pPr>
              <w:shd w:val="clear" w:color="auto" w:fill="FFFFFF"/>
              <w:tabs>
                <w:tab w:val="left" w:pos="9214"/>
              </w:tabs>
              <w:ind w:left="101" w:right="-57" w:firstLine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  <w:p w14:paraId="5C3CC44B">
            <w:pPr>
              <w:shd w:val="clear" w:color="auto" w:fill="FFFFFF"/>
              <w:ind w:firstLine="1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BF13D9B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C6F6B95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31.12.202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BD1FA1E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0611E3D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31.12.202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60E98A2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8EF5126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</w:tr>
      <w:tr w14:paraId="11A92623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594" w:hRule="exact"/>
        </w:trPr>
        <w:tc>
          <w:tcPr>
            <w:tcW w:w="1530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56C23EE">
            <w:pPr>
              <w:shd w:val="clear" w:color="auto" w:fill="FFFFFF"/>
              <w:tabs>
                <w:tab w:val="left" w:pos="-40"/>
              </w:tabs>
              <w:ind w:left="-40" w:firstLine="4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№ 6 «Обеспечение мер социальной поддержки педагогическим работникам в муниципальных образовательных учреждениях»</w:t>
            </w:r>
          </w:p>
        </w:tc>
      </w:tr>
      <w:tr w14:paraId="20D8E7F8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1433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0BE67F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9F0CF84">
            <w:pPr>
              <w:shd w:val="clear" w:color="auto" w:fill="FFFFFF"/>
              <w:tabs>
                <w:tab w:val="left" w:pos="8735"/>
                <w:tab w:val="left" w:pos="9214"/>
              </w:tabs>
              <w:ind w:left="244" w:right="-5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Основное мероприятие: «Осуществление </w:t>
            </w:r>
            <w:r>
              <w:rPr>
                <w:b/>
                <w:sz w:val="24"/>
                <w:szCs w:val="24"/>
                <w:lang w:val="ru-RU"/>
              </w:rPr>
              <w:t>единовременных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 xml:space="preserve"> и </w:t>
            </w:r>
            <w:r>
              <w:rPr>
                <w:b/>
                <w:sz w:val="24"/>
                <w:szCs w:val="24"/>
              </w:rPr>
              <w:t>ежемесячных выплат педагогическим работникам»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A10B1D2">
            <w:pPr>
              <w:shd w:val="clear" w:color="auto" w:fill="FFFFFF"/>
              <w:tabs>
                <w:tab w:val="left" w:pos="9214"/>
              </w:tabs>
              <w:ind w:left="101" w:right="-57" w:hanging="101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ADE7C98">
            <w:pPr>
              <w:shd w:val="clear" w:color="auto" w:fill="FFFFFF"/>
              <w:jc w:val="center"/>
              <w:rPr>
                <w:rFonts w:hint="default"/>
                <w:color w:val="auto"/>
                <w:sz w:val="24"/>
                <w:szCs w:val="24"/>
                <w:highlight w:val="none"/>
                <w:lang w:val="ru-RU"/>
              </w:rPr>
            </w:pPr>
            <w:r>
              <w:rPr>
                <w:color w:val="auto"/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color w:val="auto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1AC5862">
            <w:pPr>
              <w:shd w:val="clear" w:color="auto" w:fill="FFFFFF"/>
              <w:jc w:val="center"/>
              <w:rPr>
                <w:rFonts w:hint="default"/>
                <w:color w:val="auto"/>
                <w:sz w:val="24"/>
                <w:szCs w:val="24"/>
                <w:highlight w:val="none"/>
                <w:lang w:val="ru-RU"/>
              </w:rPr>
            </w:pPr>
            <w:r>
              <w:rPr>
                <w:color w:val="auto"/>
                <w:sz w:val="24"/>
                <w:szCs w:val="24"/>
                <w:highlight w:val="none"/>
              </w:rPr>
              <w:t>31.12.202</w:t>
            </w:r>
            <w:r>
              <w:rPr>
                <w:rFonts w:hint="default"/>
                <w:color w:val="auto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16C57A1">
            <w:pPr>
              <w:shd w:val="clear" w:color="auto" w:fill="FFFFFF"/>
              <w:jc w:val="center"/>
              <w:rPr>
                <w:rFonts w:hint="default"/>
                <w:color w:val="auto"/>
                <w:sz w:val="24"/>
                <w:szCs w:val="24"/>
                <w:highlight w:val="none"/>
                <w:lang w:val="ru-RU"/>
              </w:rPr>
            </w:pPr>
            <w:r>
              <w:rPr>
                <w:color w:val="auto"/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color w:val="auto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B48215F">
            <w:pPr>
              <w:shd w:val="clear" w:color="auto" w:fill="FFFFFF"/>
              <w:jc w:val="center"/>
              <w:rPr>
                <w:rFonts w:hint="default"/>
                <w:color w:val="auto"/>
                <w:sz w:val="24"/>
                <w:szCs w:val="24"/>
                <w:highlight w:val="none"/>
                <w:lang w:val="ru-RU"/>
              </w:rPr>
            </w:pPr>
            <w:r>
              <w:rPr>
                <w:color w:val="auto"/>
                <w:sz w:val="24"/>
                <w:szCs w:val="24"/>
                <w:highlight w:val="none"/>
              </w:rPr>
              <w:t>31.12.202</w:t>
            </w:r>
            <w:r>
              <w:rPr>
                <w:rFonts w:hint="default"/>
                <w:color w:val="auto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7820847">
            <w:pPr>
              <w:shd w:val="clear" w:color="auto" w:fill="FFFFFF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color w:val="auto"/>
                <w:sz w:val="24"/>
                <w:szCs w:val="24"/>
                <w:highlight w:val="none"/>
              </w:rPr>
              <w:t>100%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72B37DB">
            <w:pPr>
              <w:shd w:val="clear" w:color="auto" w:fill="FFFFFF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color w:val="auto"/>
                <w:sz w:val="24"/>
                <w:szCs w:val="24"/>
                <w:highlight w:val="none"/>
              </w:rPr>
              <w:t>100%</w:t>
            </w:r>
          </w:p>
        </w:tc>
      </w:tr>
      <w:tr w14:paraId="455BDC45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3285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79835D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2E432BF">
            <w:pPr>
              <w:ind w:left="244" w:right="-96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64C5E7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  <w:p w14:paraId="1DC56E71">
            <w:pPr>
              <w:shd w:val="clear" w:color="auto" w:fill="FFFFFF"/>
              <w:tabs>
                <w:tab w:val="left" w:pos="0"/>
              </w:tabs>
              <w:ind w:hanging="3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Тюхтев А.Б.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DEC57F8">
            <w:pPr>
              <w:shd w:val="clear" w:color="auto" w:fill="FFFFFF"/>
              <w:jc w:val="center"/>
              <w:rPr>
                <w:rFonts w:hint="default"/>
                <w:color w:val="auto"/>
                <w:sz w:val="24"/>
                <w:szCs w:val="24"/>
                <w:highlight w:val="none"/>
                <w:lang w:val="ru-RU"/>
              </w:rPr>
            </w:pPr>
            <w:r>
              <w:rPr>
                <w:color w:val="auto"/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color w:val="auto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A1CB635">
            <w:pPr>
              <w:shd w:val="clear" w:color="auto" w:fill="FFFFFF"/>
              <w:jc w:val="center"/>
              <w:rPr>
                <w:rFonts w:hint="default"/>
                <w:color w:val="auto"/>
                <w:sz w:val="24"/>
                <w:szCs w:val="24"/>
                <w:highlight w:val="none"/>
                <w:lang w:val="ru-RU"/>
              </w:rPr>
            </w:pPr>
            <w:r>
              <w:rPr>
                <w:color w:val="auto"/>
                <w:sz w:val="24"/>
                <w:szCs w:val="24"/>
                <w:highlight w:val="none"/>
              </w:rPr>
              <w:t>31.12.202</w:t>
            </w:r>
            <w:r>
              <w:rPr>
                <w:rFonts w:hint="default"/>
                <w:color w:val="auto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64DE66E">
            <w:pPr>
              <w:shd w:val="clear" w:color="auto" w:fill="FFFFFF"/>
              <w:jc w:val="center"/>
              <w:rPr>
                <w:rFonts w:hint="default"/>
                <w:color w:val="auto"/>
                <w:sz w:val="24"/>
                <w:szCs w:val="24"/>
                <w:highlight w:val="none"/>
                <w:lang w:val="ru-RU"/>
              </w:rPr>
            </w:pPr>
            <w:r>
              <w:rPr>
                <w:color w:val="auto"/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color w:val="auto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0AA3EF5">
            <w:pPr>
              <w:shd w:val="clear" w:color="auto" w:fill="FFFFFF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color w:val="auto"/>
                <w:sz w:val="24"/>
                <w:szCs w:val="24"/>
                <w:highlight w:val="none"/>
              </w:rPr>
              <w:t>31.12.20</w:t>
            </w:r>
            <w:r>
              <w:rPr>
                <w:rFonts w:hint="default"/>
                <w:color w:val="auto"/>
                <w:sz w:val="24"/>
                <w:szCs w:val="24"/>
                <w:highlight w:val="none"/>
                <w:lang w:val="ru-RU"/>
              </w:rPr>
              <w:t>5</w:t>
            </w:r>
            <w:r>
              <w:rPr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9F45CF9">
            <w:pPr>
              <w:shd w:val="clear" w:color="auto" w:fill="FFFFFF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color w:val="auto"/>
                <w:sz w:val="24"/>
                <w:szCs w:val="24"/>
                <w:highlight w:val="none"/>
              </w:rPr>
              <w:t>100%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9ADF2E6">
            <w:pPr>
              <w:shd w:val="clear" w:color="auto" w:fill="FFFFFF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color w:val="auto"/>
                <w:sz w:val="24"/>
                <w:szCs w:val="24"/>
                <w:highlight w:val="none"/>
              </w:rPr>
              <w:t>100%</w:t>
            </w:r>
          </w:p>
        </w:tc>
      </w:tr>
      <w:tr w14:paraId="2F6F179B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474" w:hRule="exact"/>
        </w:trPr>
        <w:tc>
          <w:tcPr>
            <w:tcW w:w="1530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FBDFC3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Задача № 7 «Обеспечение деятельности (оказание услуг, выполнение работ) централизованной бухгалтерии»</w:t>
            </w:r>
          </w:p>
        </w:tc>
      </w:tr>
      <w:tr w14:paraId="43CD4CA4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1280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B045A9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4D4F91C">
            <w:pPr>
              <w:ind w:left="244" w:right="-96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>Основное мероприятие: «Финансовое обеспечение муниципальных учреждений»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8497BC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93E83F7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92DF856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31.12.202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8E3BCD1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45739DE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31.12.202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408C3EC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77B4352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</w:tr>
      <w:tr w14:paraId="3DA735DD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1563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C23190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ED2662B">
            <w:pPr>
              <w:ind w:left="244" w:right="-96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Субсидии на обеспечение деятельности (оказание услуг, выполнение работ) централизованной бухгалтерии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59CF41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8BEEB36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4507478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31.12.202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4172778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2993AD9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31.12.202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2BB2801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F561A25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100</w:t>
            </w:r>
            <w:r>
              <w:rPr>
                <w:sz w:val="24"/>
                <w:szCs w:val="24"/>
                <w:highlight w:val="none"/>
              </w:rPr>
              <w:t>%</w:t>
            </w:r>
          </w:p>
        </w:tc>
      </w:tr>
      <w:tr w14:paraId="76AC6E1E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529" w:hRule="exact"/>
        </w:trPr>
        <w:tc>
          <w:tcPr>
            <w:tcW w:w="1530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5E1DB6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Задача № 8 «Модернизация муниципальных библиотек»</w:t>
            </w:r>
          </w:p>
        </w:tc>
      </w:tr>
      <w:tr w14:paraId="6A2B2CCF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1563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F68512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0E7FA5D">
            <w:pPr>
              <w:ind w:left="244" w:right="-9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Основное мероприятие: «Организация и финансовое обеспечение мероприятий </w:t>
            </w:r>
          </w:p>
          <w:p w14:paraId="1B4FE785">
            <w:pPr>
              <w:ind w:left="244" w:right="-9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модернизации муниципальных библиотек»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41A194B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9141D7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303BC1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3DCAC5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8B4F3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D67273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B1040A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14:paraId="7F21F5C8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2610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E17EB4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2E42DC2">
            <w:pPr>
              <w:ind w:left="244" w:right="-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бюджетам муниципальных образований Приморского края на модернизацию муниципальных библиотек  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4C429E5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  <w:p w14:paraId="7AB5F1C4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Дариенко Е.А.</w:t>
            </w:r>
          </w:p>
          <w:p w14:paraId="5291569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3459561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DB79B20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04</w:t>
            </w:r>
            <w:r>
              <w:rPr>
                <w:sz w:val="24"/>
                <w:szCs w:val="24"/>
                <w:highlight w:val="none"/>
              </w:rPr>
              <w:t>.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08</w:t>
            </w:r>
            <w:r>
              <w:rPr>
                <w:sz w:val="24"/>
                <w:szCs w:val="24"/>
                <w:highlight w:val="none"/>
              </w:rPr>
              <w:t>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844E1DE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9523F32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04</w:t>
            </w:r>
            <w:r>
              <w:rPr>
                <w:sz w:val="24"/>
                <w:szCs w:val="24"/>
                <w:highlight w:val="none"/>
              </w:rPr>
              <w:t>.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08</w:t>
            </w:r>
            <w:r>
              <w:rPr>
                <w:sz w:val="24"/>
                <w:szCs w:val="24"/>
                <w:highlight w:val="none"/>
              </w:rPr>
              <w:t>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DFC7C3F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458C354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</w:tr>
      <w:tr w14:paraId="3B49F9D1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3975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18328B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1FAF212">
            <w:pPr>
              <w:ind w:left="244" w:right="-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бюджетным учреждениям на мероприятия в рамках МП "Развитие культуры на территории Дальнереченского городского округа", комплексы процессных мероприятий, комплекс процессных мероприятий "Обеспечение поддержки культуры в Приморском крае", модернизация муниципальных библиотек на условиях софинансирования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E058726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  <w:p w14:paraId="749C20FF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Дариенко Е.А.</w:t>
            </w:r>
          </w:p>
          <w:p w14:paraId="42F9A56A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FADDAF0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E7EC721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04</w:t>
            </w:r>
            <w:r>
              <w:rPr>
                <w:sz w:val="24"/>
                <w:szCs w:val="24"/>
                <w:highlight w:val="none"/>
              </w:rPr>
              <w:t>.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08</w:t>
            </w:r>
            <w:r>
              <w:rPr>
                <w:sz w:val="24"/>
                <w:szCs w:val="24"/>
                <w:highlight w:val="none"/>
              </w:rPr>
              <w:t>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5512020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</w:rPr>
              <w:t>01.01.202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A43C07A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04</w:t>
            </w:r>
            <w:r>
              <w:rPr>
                <w:sz w:val="24"/>
                <w:szCs w:val="24"/>
                <w:highlight w:val="none"/>
              </w:rPr>
              <w:t>.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08</w:t>
            </w:r>
            <w:r>
              <w:rPr>
                <w:sz w:val="24"/>
                <w:szCs w:val="24"/>
                <w:highlight w:val="none"/>
              </w:rPr>
              <w:t>.202</w:t>
            </w: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118F238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033583D">
            <w:pPr>
              <w:shd w:val="clear" w:color="auto" w:fill="FFFFFF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100%</w:t>
            </w:r>
          </w:p>
        </w:tc>
      </w:tr>
      <w:tr w14:paraId="1D440F70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630" w:hRule="exact"/>
        </w:trPr>
        <w:tc>
          <w:tcPr>
            <w:tcW w:w="1530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DA87197">
            <w:pPr>
              <w:shd w:val="clear" w:color="auto" w:fill="FFFFFF"/>
              <w:tabs>
                <w:tab w:val="left" w:pos="9214"/>
              </w:tabs>
              <w:ind w:left="-57" w:right="-57" w:firstLine="241" w:firstLineChars="1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№ 9 «Реализация программы комплексного развития молод</w:t>
            </w:r>
            <w:r>
              <w:rPr>
                <w:b/>
                <w:sz w:val="24"/>
                <w:szCs w:val="24"/>
                <w:lang w:val="ru-RU"/>
              </w:rPr>
              <w:t>ё</w:t>
            </w:r>
            <w:r>
              <w:rPr>
                <w:b/>
                <w:sz w:val="24"/>
                <w:szCs w:val="24"/>
              </w:rPr>
              <w:t>жной политики в субъектах</w:t>
            </w:r>
          </w:p>
          <w:p w14:paraId="5D47C1EF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Российской Федерации «Регион для молодых»</w:t>
            </w:r>
          </w:p>
        </w:tc>
      </w:tr>
      <w:tr w14:paraId="31DB75C0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1725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B35FB16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9.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677719C">
            <w:pPr>
              <w:shd w:val="clear" w:color="auto" w:fill="FFFFFF"/>
              <w:tabs>
                <w:tab w:val="left" w:pos="9214"/>
              </w:tabs>
              <w:ind w:left="182" w:leftChars="91" w:right="-57" w:firstLine="120" w:firstLineChars="5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Основное мероприятие: </w:t>
            </w:r>
          </w:p>
          <w:p w14:paraId="06CC386B">
            <w:pPr>
              <w:shd w:val="clear" w:color="auto" w:fill="FFFFFF"/>
              <w:tabs>
                <w:tab w:val="left" w:pos="9214"/>
              </w:tabs>
              <w:ind w:left="182" w:leftChars="91" w:right="-57" w:firstLine="120" w:firstLineChars="5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«Организация и </w:t>
            </w:r>
          </w:p>
          <w:p w14:paraId="62B32B37">
            <w:pPr>
              <w:shd w:val="clear" w:color="auto" w:fill="FFFFFF"/>
              <w:tabs>
                <w:tab w:val="left" w:pos="9214"/>
              </w:tabs>
              <w:ind w:left="182" w:leftChars="91" w:right="-57" w:firstLine="120" w:firstLineChars="5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ф</w:t>
            </w:r>
            <w:r>
              <w:rPr>
                <w:b/>
                <w:sz w:val="24"/>
                <w:szCs w:val="24"/>
              </w:rPr>
              <w:t xml:space="preserve">инансовое обеспечение </w:t>
            </w:r>
          </w:p>
          <w:p w14:paraId="25F8D63B">
            <w:pPr>
              <w:shd w:val="clear" w:color="auto" w:fill="FFFFFF"/>
              <w:tabs>
                <w:tab w:val="left" w:pos="9214"/>
              </w:tabs>
              <w:ind w:left="182" w:leftChars="91" w:right="-57" w:firstLine="120" w:firstLineChars="5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м</w:t>
            </w:r>
            <w:r>
              <w:rPr>
                <w:b/>
                <w:sz w:val="24"/>
                <w:szCs w:val="24"/>
              </w:rPr>
              <w:t>ероприятий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по ремонту и </w:t>
            </w:r>
          </w:p>
          <w:p w14:paraId="43642980">
            <w:pPr>
              <w:shd w:val="clear" w:color="auto" w:fill="FFFFFF"/>
              <w:tabs>
                <w:tab w:val="left" w:pos="9214"/>
              </w:tabs>
              <w:ind w:left="182" w:leftChars="91" w:right="-57" w:firstLine="120" w:firstLineChars="5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о</w:t>
            </w:r>
            <w:r>
              <w:rPr>
                <w:b/>
                <w:sz w:val="24"/>
                <w:szCs w:val="24"/>
              </w:rPr>
              <w:t>снащению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</w:rPr>
              <w:t>молод</w:t>
            </w:r>
            <w:r>
              <w:rPr>
                <w:b/>
                <w:sz w:val="24"/>
                <w:szCs w:val="24"/>
                <w:lang w:val="ru-RU"/>
              </w:rPr>
              <w:t>ё</w:t>
            </w:r>
            <w:r>
              <w:rPr>
                <w:b/>
                <w:sz w:val="24"/>
                <w:szCs w:val="24"/>
              </w:rPr>
              <w:t xml:space="preserve">жного </w:t>
            </w:r>
          </w:p>
          <w:p w14:paraId="7F99ED06">
            <w:pPr>
              <w:shd w:val="clear" w:color="auto" w:fill="FFFFFF"/>
              <w:tabs>
                <w:tab w:val="left" w:pos="9214"/>
              </w:tabs>
              <w:ind w:left="182" w:leftChars="91" w:right="-57" w:firstLine="120" w:firstLineChars="5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центра»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7F53FB2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0CCE206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79A090D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9F72688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5AB1D64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D33F0F4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DC2308F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yellow"/>
                <w:lang w:val="ru-RU"/>
              </w:rPr>
            </w:pPr>
          </w:p>
        </w:tc>
      </w:tr>
      <w:tr w14:paraId="12A49D62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1095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08FA9AF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9.1.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6D05BF8">
            <w:pPr>
              <w:ind w:left="244" w:right="-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и оснащение молод</w:t>
            </w:r>
            <w:r>
              <w:rPr>
                <w:sz w:val="24"/>
                <w:szCs w:val="24"/>
                <w:lang w:val="ru-RU"/>
              </w:rPr>
              <w:t>ё</w:t>
            </w:r>
            <w:r>
              <w:rPr>
                <w:sz w:val="24"/>
                <w:szCs w:val="24"/>
              </w:rPr>
              <w:t>жного центра (экспертиза, техническое задание)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8B657A4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  <w:p w14:paraId="7FD8BB1B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Волков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</w:t>
            </w:r>
            <w:r>
              <w:rPr>
                <w:sz w:val="24"/>
                <w:szCs w:val="24"/>
              </w:rPr>
              <w:t>.А.</w:t>
            </w:r>
          </w:p>
          <w:p w14:paraId="44E7F6C6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310B144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01.01.2025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74A4618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31.12.2025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5ACADEA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01.01.2025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D73F6F3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31.12.2025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541BB0D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100%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FE145BE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100%</w:t>
            </w:r>
          </w:p>
        </w:tc>
      </w:tr>
      <w:tr w14:paraId="2FBBC452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1890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07F826A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9.2.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52AA151">
            <w:pPr>
              <w:ind w:left="244" w:right="-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городских округов на реализацию программы комплексного развития молод</w:t>
            </w:r>
            <w:r>
              <w:rPr>
                <w:sz w:val="24"/>
                <w:szCs w:val="24"/>
                <w:lang w:val="ru-RU"/>
              </w:rPr>
              <w:t>ё</w:t>
            </w:r>
            <w:r>
              <w:rPr>
                <w:sz w:val="24"/>
                <w:szCs w:val="24"/>
              </w:rPr>
              <w:t>жной политики в субъектах Российской Федерации «Регион молодых»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3AD9D98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Гуцалюк Ю.Н.</w:t>
            </w:r>
          </w:p>
          <w:p w14:paraId="3A86BFC5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Волков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</w:t>
            </w:r>
            <w:r>
              <w:rPr>
                <w:sz w:val="24"/>
                <w:szCs w:val="24"/>
              </w:rPr>
              <w:t>.А.</w:t>
            </w:r>
          </w:p>
          <w:p w14:paraId="25BEE472">
            <w:pPr>
              <w:shd w:val="clear" w:color="auto" w:fill="FFFFFF"/>
              <w:tabs>
                <w:tab w:val="left" w:pos="9214"/>
              </w:tabs>
              <w:ind w:left="101" w:right="-5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B2A9A41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03.04.2025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32A0A2B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28.11.2025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1EA2046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03.04.2025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44CC4E3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28.11.2025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9FD6B20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100%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8AE6071">
            <w:pPr>
              <w:shd w:val="clear" w:color="auto" w:fill="FFFFFF"/>
              <w:jc w:val="center"/>
              <w:rPr>
                <w:rFonts w:hint="default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ru-RU"/>
              </w:rPr>
              <w:t>100%</w:t>
            </w:r>
          </w:p>
        </w:tc>
      </w:tr>
      <w:tr w14:paraId="0D793496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835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46212C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          Ж 1.2 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0118925">
            <w:pPr>
              <w:shd w:val="clear" w:color="auto" w:fill="FFFFFF"/>
              <w:spacing w:line="274" w:lineRule="exact"/>
              <w:ind w:left="14" w:right="158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Контрольное событие (наименование)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287ED21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FC0651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X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794A24F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547F09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X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717443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EFE874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X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99BBDB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X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14:paraId="60343246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gridAfter w:val="5"/>
          <w:wAfter w:w="8505" w:type="dxa"/>
          <w:trHeight w:val="307" w:hRule="exac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6582A0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D6A6E9A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3AF014F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772549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X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E90A80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89A585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X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2EF2406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BB88AE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X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9A5312E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X</w:t>
            </w:r>
            <w:r>
              <w:rPr>
                <w:sz w:val="26"/>
                <w:szCs w:val="26"/>
              </w:rPr>
              <w:t xml:space="preserve"> </w:t>
            </w:r>
          </w:p>
        </w:tc>
      </w:tr>
    </w:tbl>
    <w:p w14:paraId="25B199A9">
      <w:pPr>
        <w:rPr>
          <w:sz w:val="28"/>
          <w:szCs w:val="28"/>
        </w:rPr>
        <w:sectPr>
          <w:type w:val="continuous"/>
          <w:pgSz w:w="16834" w:h="11909" w:orient="landscape"/>
          <w:pgMar w:top="1077" w:right="1131" w:bottom="360" w:left="1130" w:header="720" w:footer="720" w:gutter="0"/>
          <w:cols w:space="60" w:num="1"/>
        </w:sectPr>
      </w:pPr>
    </w:p>
    <w:tbl>
      <w:tblPr>
        <w:tblStyle w:val="4"/>
        <w:tblW w:w="15168" w:type="dxa"/>
        <w:tblInd w:w="40" w:type="dxa"/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566"/>
        <w:gridCol w:w="2016"/>
        <w:gridCol w:w="1813"/>
        <w:gridCol w:w="1984"/>
        <w:gridCol w:w="1843"/>
        <w:gridCol w:w="1843"/>
        <w:gridCol w:w="1701"/>
        <w:gridCol w:w="1842"/>
        <w:gridCol w:w="1560"/>
      </w:tblGrid>
      <w:tr w14:paraId="5453DE23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78" w:hRule="exact"/>
        </w:trPr>
        <w:tc>
          <w:tcPr>
            <w:tcW w:w="1516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0F48A98">
            <w:pPr>
              <w:shd w:val="clear" w:color="auto" w:fill="FFFFFF"/>
              <w:ind w:left="5112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II. </w:t>
            </w:r>
            <w:r>
              <w:rPr>
                <w:rFonts w:eastAsia="Times New Roman"/>
                <w:sz w:val="26"/>
                <w:szCs w:val="26"/>
              </w:rPr>
              <w:t xml:space="preserve">Финансовое обеспечение </w:t>
            </w:r>
          </w:p>
        </w:tc>
      </w:tr>
      <w:tr w14:paraId="534D2907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208" w:hRule="exact"/>
        </w:trPr>
        <w:tc>
          <w:tcPr>
            <w:tcW w:w="5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B93D551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382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E9C81F4">
            <w:pPr>
              <w:shd w:val="clear" w:color="auto" w:fill="FFFFFF"/>
              <w:spacing w:line="278" w:lineRule="exact"/>
              <w:ind w:right="336" w:hanging="1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Плановый объем финансирования на весь срок реализации программы, тыс.</w:t>
            </w:r>
          </w:p>
          <w:p w14:paraId="0CD17AAB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руб.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3FC20DC">
            <w:pPr>
              <w:shd w:val="clear" w:color="auto" w:fill="FFFFFF"/>
              <w:spacing w:line="274" w:lineRule="exact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Фактически освоено за весь срок реализации программы тыс. руб.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D8048CD">
            <w:pPr>
              <w:shd w:val="clear" w:color="auto" w:fill="FFFFFF"/>
              <w:spacing w:line="283" w:lineRule="exact"/>
              <w:ind w:left="125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Оценка</w:t>
            </w:r>
          </w:p>
          <w:p w14:paraId="4800AC56">
            <w:pPr>
              <w:shd w:val="clear" w:color="auto" w:fill="FFFFFF"/>
              <w:spacing w:line="283" w:lineRule="exact"/>
              <w:ind w:left="125" w:right="144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исполнения, (%)</w:t>
            </w:r>
          </w:p>
        </w:tc>
        <w:tc>
          <w:tcPr>
            <w:tcW w:w="35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43D4D4A">
            <w:pPr>
              <w:shd w:val="clear" w:color="auto" w:fill="FFFFFF"/>
              <w:spacing w:line="278" w:lineRule="exact"/>
              <w:ind w:left="86" w:right="120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Плановый объем финансирования программы на текущий год, тыс. руб.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A8548F9">
            <w:pPr>
              <w:shd w:val="clear" w:color="auto" w:fill="FFFFFF"/>
              <w:spacing w:line="274" w:lineRule="exact"/>
              <w:ind w:left="48" w:right="96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Фактически освоено в текущем году, тыс. руб.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2153DDE">
            <w:pPr>
              <w:shd w:val="clear" w:color="auto" w:fill="FFFFFF"/>
              <w:spacing w:line="278" w:lineRule="exact"/>
              <w:ind w:left="29" w:right="77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Оценка исполнения, (%)</w:t>
            </w:r>
          </w:p>
        </w:tc>
      </w:tr>
      <w:tr w14:paraId="3923203C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468" w:hRule="exact"/>
        </w:trPr>
        <w:tc>
          <w:tcPr>
            <w:tcW w:w="5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AA4EAE3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96E4AE8">
            <w:pPr>
              <w:shd w:val="clear" w:color="auto" w:fill="FFFFFF"/>
              <w:ind w:left="14"/>
              <w:rPr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Всего: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A0ADC5A">
            <w:pPr>
              <w:shd w:val="clear" w:color="auto" w:fill="FFFFFF"/>
              <w:jc w:val="center"/>
              <w:rPr>
                <w:rFonts w:hint="default"/>
                <w:b/>
                <w:sz w:val="26"/>
                <w:szCs w:val="26"/>
                <w:highlight w:val="none"/>
                <w:lang w:val="ru-RU"/>
              </w:rPr>
            </w:pPr>
            <w:r>
              <w:rPr>
                <w:rFonts w:hint="default"/>
                <w:b/>
                <w:sz w:val="26"/>
                <w:szCs w:val="26"/>
                <w:highlight w:val="none"/>
                <w:lang w:val="ru-RU"/>
              </w:rPr>
              <w:t>403</w:t>
            </w:r>
            <w:r>
              <w:rPr>
                <w:b/>
                <w:sz w:val="26"/>
                <w:szCs w:val="26"/>
                <w:highlight w:val="none"/>
              </w:rPr>
              <w:t> </w:t>
            </w:r>
            <w:r>
              <w:rPr>
                <w:rFonts w:hint="default"/>
                <w:b/>
                <w:sz w:val="26"/>
                <w:szCs w:val="26"/>
                <w:highlight w:val="none"/>
                <w:lang w:val="ru-RU"/>
              </w:rPr>
              <w:t>143</w:t>
            </w:r>
            <w:r>
              <w:rPr>
                <w:b/>
                <w:sz w:val="26"/>
                <w:szCs w:val="26"/>
                <w:highlight w:val="none"/>
              </w:rPr>
              <w:t>,</w:t>
            </w:r>
            <w:r>
              <w:rPr>
                <w:rFonts w:hint="default"/>
                <w:b/>
                <w:sz w:val="26"/>
                <w:szCs w:val="26"/>
                <w:highlight w:val="none"/>
                <w:lang w:val="ru-RU"/>
              </w:rPr>
              <w:t>17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E79A4CC">
            <w:pPr>
              <w:shd w:val="clear" w:color="auto" w:fill="FFFFFF"/>
              <w:jc w:val="center"/>
              <w:rPr>
                <w:rFonts w:hint="default"/>
                <w:b/>
                <w:sz w:val="26"/>
                <w:szCs w:val="26"/>
                <w:highlight w:val="none"/>
                <w:lang w:val="ru-RU"/>
              </w:rPr>
            </w:pPr>
            <w:r>
              <w:rPr>
                <w:rFonts w:hint="default"/>
                <w:b/>
                <w:sz w:val="26"/>
                <w:szCs w:val="26"/>
                <w:highlight w:val="none"/>
                <w:lang w:val="ru-RU"/>
              </w:rPr>
              <w:t>402</w:t>
            </w:r>
            <w:r>
              <w:rPr>
                <w:b/>
                <w:sz w:val="26"/>
                <w:szCs w:val="26"/>
                <w:highlight w:val="none"/>
              </w:rPr>
              <w:t> </w:t>
            </w:r>
            <w:r>
              <w:rPr>
                <w:rFonts w:hint="default"/>
                <w:b/>
                <w:sz w:val="26"/>
                <w:szCs w:val="26"/>
                <w:highlight w:val="none"/>
                <w:lang w:val="ru-RU"/>
              </w:rPr>
              <w:t>999</w:t>
            </w:r>
            <w:r>
              <w:rPr>
                <w:b/>
                <w:sz w:val="26"/>
                <w:szCs w:val="26"/>
                <w:highlight w:val="none"/>
              </w:rPr>
              <w:t>,</w:t>
            </w:r>
            <w:r>
              <w:rPr>
                <w:rFonts w:hint="default"/>
                <w:b/>
                <w:sz w:val="26"/>
                <w:szCs w:val="26"/>
                <w:highlight w:val="none"/>
                <w:lang w:val="ru-RU"/>
              </w:rPr>
              <w:t>71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46304FA">
            <w:pPr>
              <w:shd w:val="clear" w:color="auto" w:fill="FFFFFF"/>
              <w:jc w:val="center"/>
              <w:rPr>
                <w:rFonts w:hint="default"/>
                <w:b/>
                <w:sz w:val="26"/>
                <w:szCs w:val="26"/>
                <w:highlight w:val="none"/>
                <w:lang w:val="ru-RU"/>
              </w:rPr>
            </w:pPr>
            <w:r>
              <w:rPr>
                <w:rFonts w:hint="default"/>
                <w:b/>
                <w:sz w:val="26"/>
                <w:szCs w:val="26"/>
                <w:highlight w:val="none"/>
                <w:lang w:val="ru-RU"/>
              </w:rPr>
              <w:t>99</w:t>
            </w:r>
            <w:r>
              <w:rPr>
                <w:b/>
                <w:sz w:val="26"/>
                <w:szCs w:val="26"/>
                <w:highlight w:val="none"/>
              </w:rPr>
              <w:t>,</w:t>
            </w:r>
            <w:r>
              <w:rPr>
                <w:rFonts w:hint="default"/>
                <w:b/>
                <w:sz w:val="26"/>
                <w:szCs w:val="26"/>
                <w:highlight w:val="none"/>
                <w:lang w:val="ru-RU"/>
              </w:rPr>
              <w:t>96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BCDD0B8">
            <w:pPr>
              <w:shd w:val="clear" w:color="auto" w:fill="FFFFFF"/>
              <w:ind w:left="14"/>
              <w:rPr>
                <w:b/>
                <w:sz w:val="26"/>
                <w:szCs w:val="26"/>
                <w:highlight w:val="none"/>
              </w:rPr>
            </w:pPr>
            <w:r>
              <w:rPr>
                <w:rFonts w:eastAsia="Times New Roman"/>
                <w:b/>
                <w:sz w:val="26"/>
                <w:szCs w:val="26"/>
                <w:highlight w:val="none"/>
              </w:rPr>
              <w:t>Всего:</w:t>
            </w:r>
            <w:r>
              <w:rPr>
                <w:b/>
                <w:sz w:val="26"/>
                <w:szCs w:val="26"/>
                <w:highlight w:val="none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7E524AE">
            <w:pPr>
              <w:shd w:val="clear" w:color="auto" w:fill="FFFFFF"/>
              <w:jc w:val="center"/>
              <w:rPr>
                <w:rFonts w:hint="default"/>
                <w:b/>
                <w:sz w:val="26"/>
                <w:szCs w:val="26"/>
                <w:highlight w:val="none"/>
                <w:lang w:val="ru-RU"/>
              </w:rPr>
            </w:pPr>
            <w:r>
              <w:rPr>
                <w:b/>
                <w:sz w:val="26"/>
                <w:szCs w:val="26"/>
                <w:highlight w:val="none"/>
              </w:rPr>
              <w:t>1</w:t>
            </w:r>
            <w:r>
              <w:rPr>
                <w:rFonts w:hint="default"/>
                <w:b/>
                <w:sz w:val="26"/>
                <w:szCs w:val="26"/>
                <w:highlight w:val="none"/>
                <w:lang w:val="ru-RU"/>
              </w:rPr>
              <w:t>50</w:t>
            </w:r>
            <w:r>
              <w:rPr>
                <w:b/>
                <w:sz w:val="26"/>
                <w:szCs w:val="26"/>
                <w:highlight w:val="none"/>
              </w:rPr>
              <w:t> </w:t>
            </w:r>
            <w:r>
              <w:rPr>
                <w:rFonts w:hint="default"/>
                <w:b/>
                <w:sz w:val="26"/>
                <w:szCs w:val="26"/>
                <w:highlight w:val="none"/>
                <w:lang w:val="ru-RU"/>
              </w:rPr>
              <w:t>960</w:t>
            </w:r>
            <w:r>
              <w:rPr>
                <w:b/>
                <w:sz w:val="26"/>
                <w:szCs w:val="26"/>
                <w:highlight w:val="none"/>
              </w:rPr>
              <w:t>, </w:t>
            </w:r>
            <w:r>
              <w:rPr>
                <w:rFonts w:hint="default"/>
                <w:b/>
                <w:sz w:val="26"/>
                <w:szCs w:val="26"/>
                <w:highlight w:val="none"/>
                <w:lang w:val="ru-RU"/>
              </w:rPr>
              <w:t>30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A83F699">
            <w:pPr>
              <w:shd w:val="clear" w:color="auto" w:fill="FFFFFF"/>
              <w:jc w:val="center"/>
              <w:rPr>
                <w:rFonts w:hint="default"/>
                <w:b/>
                <w:sz w:val="26"/>
                <w:szCs w:val="26"/>
                <w:highlight w:val="none"/>
                <w:lang w:val="ru-RU"/>
              </w:rPr>
            </w:pPr>
            <w:r>
              <w:rPr>
                <w:rFonts w:hint="default"/>
                <w:b/>
                <w:sz w:val="26"/>
                <w:szCs w:val="26"/>
                <w:highlight w:val="none"/>
                <w:lang w:val="ru-RU"/>
              </w:rPr>
              <w:t>150 861,28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5A6479B">
            <w:pPr>
              <w:shd w:val="clear" w:color="auto" w:fill="FFFFFF"/>
              <w:jc w:val="center"/>
              <w:rPr>
                <w:rFonts w:hint="default"/>
                <w:b/>
                <w:sz w:val="26"/>
                <w:szCs w:val="26"/>
                <w:highlight w:val="none"/>
                <w:lang w:val="ru-RU"/>
              </w:rPr>
            </w:pPr>
            <w:r>
              <w:rPr>
                <w:b/>
                <w:sz w:val="26"/>
                <w:szCs w:val="26"/>
                <w:highlight w:val="none"/>
              </w:rPr>
              <w:t>99,9</w:t>
            </w:r>
            <w:r>
              <w:rPr>
                <w:rFonts w:hint="default"/>
                <w:b/>
                <w:sz w:val="26"/>
                <w:szCs w:val="26"/>
                <w:highlight w:val="none"/>
                <w:lang w:val="ru-RU"/>
              </w:rPr>
              <w:t>3</w:t>
            </w:r>
          </w:p>
        </w:tc>
      </w:tr>
      <w:tr w14:paraId="62005071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779" w:hRule="exact"/>
        </w:trPr>
        <w:tc>
          <w:tcPr>
            <w:tcW w:w="5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245E16D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</w:p>
        </w:tc>
        <w:tc>
          <w:tcPr>
            <w:tcW w:w="2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340E0ED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федеральный</w:t>
            </w:r>
          </w:p>
          <w:p w14:paraId="108BA17B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бюджет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116D235">
            <w:pPr>
              <w:shd w:val="clear" w:color="auto" w:fill="FFFFFF"/>
              <w:jc w:val="center"/>
              <w:rPr>
                <w:rFonts w:hint="default"/>
                <w:sz w:val="26"/>
                <w:szCs w:val="26"/>
                <w:highlight w:val="none"/>
                <w:lang w:val="ru-RU"/>
              </w:rPr>
            </w:pPr>
            <w:r>
              <w:rPr>
                <w:sz w:val="26"/>
                <w:szCs w:val="26"/>
                <w:highlight w:val="none"/>
              </w:rPr>
              <w:t>1</w:t>
            </w: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5</w:t>
            </w:r>
            <w:r>
              <w:rPr>
                <w:sz w:val="26"/>
                <w:szCs w:val="26"/>
                <w:highlight w:val="none"/>
              </w:rPr>
              <w:t> </w:t>
            </w: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945</w:t>
            </w:r>
            <w:r>
              <w:rPr>
                <w:sz w:val="26"/>
                <w:szCs w:val="26"/>
                <w:highlight w:val="none"/>
              </w:rPr>
              <w:t>,</w:t>
            </w: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67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646EC27">
            <w:pPr>
              <w:shd w:val="clear" w:color="auto" w:fill="FFFFFF"/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>1</w:t>
            </w: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5</w:t>
            </w:r>
            <w:r>
              <w:rPr>
                <w:sz w:val="26"/>
                <w:szCs w:val="26"/>
                <w:highlight w:val="none"/>
              </w:rPr>
              <w:t> </w:t>
            </w: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945</w:t>
            </w:r>
            <w:r>
              <w:rPr>
                <w:sz w:val="26"/>
                <w:szCs w:val="26"/>
                <w:highlight w:val="none"/>
              </w:rPr>
              <w:t>,</w:t>
            </w: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67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F8086BC">
            <w:pPr>
              <w:shd w:val="clear" w:color="auto" w:fill="FFFFFF"/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>100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843E9CA">
            <w:pPr>
              <w:shd w:val="clear" w:color="auto" w:fill="FFFFFF"/>
              <w:ind w:left="14"/>
              <w:rPr>
                <w:sz w:val="26"/>
                <w:szCs w:val="26"/>
                <w:highlight w:val="none"/>
              </w:rPr>
            </w:pPr>
            <w:r>
              <w:rPr>
                <w:rFonts w:eastAsia="Times New Roman"/>
                <w:sz w:val="26"/>
                <w:szCs w:val="26"/>
                <w:highlight w:val="none"/>
              </w:rPr>
              <w:t>федеральный</w:t>
            </w:r>
          </w:p>
          <w:p w14:paraId="763C8706">
            <w:pPr>
              <w:shd w:val="clear" w:color="auto" w:fill="FFFFFF"/>
              <w:ind w:left="14"/>
              <w:rPr>
                <w:sz w:val="26"/>
                <w:szCs w:val="26"/>
                <w:highlight w:val="none"/>
              </w:rPr>
            </w:pPr>
            <w:r>
              <w:rPr>
                <w:rFonts w:eastAsia="Times New Roman"/>
                <w:sz w:val="26"/>
                <w:szCs w:val="26"/>
                <w:highlight w:val="none"/>
              </w:rPr>
              <w:t>бюджет</w:t>
            </w:r>
            <w:r>
              <w:rPr>
                <w:sz w:val="26"/>
                <w:szCs w:val="26"/>
                <w:highlight w:val="none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0BDFB69">
            <w:pPr>
              <w:shd w:val="clear" w:color="auto" w:fill="FFFFFF"/>
              <w:jc w:val="center"/>
              <w:rPr>
                <w:rFonts w:hint="default"/>
                <w:sz w:val="26"/>
                <w:szCs w:val="26"/>
                <w:highlight w:val="none"/>
                <w:lang w:val="ru-RU"/>
              </w:rPr>
            </w:pP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14 113,96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DE374CF">
            <w:pPr>
              <w:shd w:val="clear" w:color="auto" w:fill="FFFFFF"/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14 113,96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8ECB530">
            <w:pPr>
              <w:shd w:val="clear" w:color="auto" w:fill="FFFFFF"/>
              <w:jc w:val="center"/>
              <w:rPr>
                <w:rFonts w:hint="default"/>
                <w:sz w:val="26"/>
                <w:szCs w:val="26"/>
                <w:highlight w:val="none"/>
                <w:lang w:val="ru-RU"/>
              </w:rPr>
            </w:pP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100</w:t>
            </w:r>
          </w:p>
        </w:tc>
      </w:tr>
      <w:tr w14:paraId="247406A8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695" w:hRule="exact"/>
        </w:trPr>
        <w:tc>
          <w:tcPr>
            <w:tcW w:w="5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20BE58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760247F">
            <w:pPr>
              <w:shd w:val="clear" w:color="auto" w:fill="FFFFFF"/>
              <w:ind w:left="19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краевой бюджет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71B0CF5">
            <w:pPr>
              <w:shd w:val="clear" w:color="auto" w:fill="FFFFFF"/>
              <w:jc w:val="center"/>
              <w:rPr>
                <w:rFonts w:hint="default"/>
                <w:sz w:val="26"/>
                <w:szCs w:val="26"/>
                <w:highlight w:val="none"/>
                <w:lang w:val="ru-RU"/>
              </w:rPr>
            </w:pPr>
            <w:r>
              <w:rPr>
                <w:sz w:val="26"/>
                <w:szCs w:val="26"/>
                <w:highlight w:val="none"/>
              </w:rPr>
              <w:t>3</w:t>
            </w: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8</w:t>
            </w:r>
            <w:r>
              <w:rPr>
                <w:sz w:val="26"/>
                <w:szCs w:val="26"/>
                <w:highlight w:val="none"/>
              </w:rPr>
              <w:t> </w:t>
            </w: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451</w:t>
            </w:r>
            <w:r>
              <w:rPr>
                <w:sz w:val="26"/>
                <w:szCs w:val="26"/>
                <w:highlight w:val="none"/>
              </w:rPr>
              <w:t>,5</w:t>
            </w: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0B30DB1">
            <w:pPr>
              <w:shd w:val="clear" w:color="auto" w:fill="FFFFFF"/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>3</w:t>
            </w: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8</w:t>
            </w:r>
            <w:r>
              <w:rPr>
                <w:sz w:val="26"/>
                <w:szCs w:val="26"/>
                <w:highlight w:val="none"/>
              </w:rPr>
              <w:t> </w:t>
            </w: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451</w:t>
            </w:r>
            <w:r>
              <w:rPr>
                <w:sz w:val="26"/>
                <w:szCs w:val="26"/>
                <w:highlight w:val="none"/>
              </w:rPr>
              <w:t>,5</w:t>
            </w: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D0F3F48">
            <w:pPr>
              <w:shd w:val="clear" w:color="auto" w:fill="FFFFFF"/>
              <w:jc w:val="center"/>
              <w:rPr>
                <w:rFonts w:hint="default"/>
                <w:sz w:val="26"/>
                <w:szCs w:val="26"/>
                <w:highlight w:val="none"/>
                <w:lang w:val="ru-RU"/>
              </w:rPr>
            </w:pP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100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CD1B561">
            <w:pPr>
              <w:shd w:val="clear" w:color="auto" w:fill="FFFFFF"/>
              <w:ind w:left="19"/>
              <w:rPr>
                <w:sz w:val="26"/>
                <w:szCs w:val="26"/>
                <w:highlight w:val="none"/>
              </w:rPr>
            </w:pPr>
            <w:r>
              <w:rPr>
                <w:rFonts w:eastAsia="Times New Roman"/>
                <w:sz w:val="26"/>
                <w:szCs w:val="26"/>
                <w:highlight w:val="none"/>
              </w:rPr>
              <w:t>краевой бюджет</w:t>
            </w:r>
            <w:r>
              <w:rPr>
                <w:sz w:val="26"/>
                <w:szCs w:val="26"/>
                <w:highlight w:val="none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657437F">
            <w:pPr>
              <w:shd w:val="clear" w:color="auto" w:fill="FFFFFF"/>
              <w:jc w:val="center"/>
              <w:rPr>
                <w:rFonts w:hint="default"/>
                <w:sz w:val="26"/>
                <w:szCs w:val="26"/>
                <w:highlight w:val="none"/>
                <w:lang w:val="ru-RU"/>
              </w:rPr>
            </w:pP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6 066,04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BC0A960">
            <w:pPr>
              <w:shd w:val="clear" w:color="auto" w:fill="FFFFFF"/>
              <w:jc w:val="center"/>
              <w:rPr>
                <w:rFonts w:hint="default"/>
                <w:sz w:val="26"/>
                <w:szCs w:val="26"/>
                <w:highlight w:val="none"/>
                <w:lang w:val="ru-RU"/>
              </w:rPr>
            </w:pP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6 066,04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B4D6949">
            <w:pPr>
              <w:shd w:val="clear" w:color="auto" w:fill="FFFFFF"/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>100</w:t>
            </w:r>
          </w:p>
        </w:tc>
      </w:tr>
      <w:tr w14:paraId="463737FE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709" w:hRule="exact"/>
        </w:trPr>
        <w:tc>
          <w:tcPr>
            <w:tcW w:w="5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1463C195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E911A79">
            <w:pPr>
              <w:shd w:val="clear" w:color="auto" w:fill="FFFFFF"/>
              <w:spacing w:line="274" w:lineRule="exact"/>
              <w:ind w:left="19" w:firstLine="14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местный бюджет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6920B18">
            <w:pPr>
              <w:shd w:val="clear" w:color="auto" w:fill="FFFFFF"/>
              <w:jc w:val="center"/>
              <w:rPr>
                <w:rFonts w:hint="default"/>
                <w:sz w:val="26"/>
                <w:szCs w:val="26"/>
                <w:highlight w:val="none"/>
                <w:lang w:val="ru-RU"/>
              </w:rPr>
            </w:pPr>
            <w:r>
              <w:rPr>
                <w:sz w:val="26"/>
                <w:szCs w:val="26"/>
                <w:highlight w:val="none"/>
              </w:rPr>
              <w:t>34</w:t>
            </w: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8</w:t>
            </w:r>
            <w:r>
              <w:rPr>
                <w:sz w:val="26"/>
                <w:szCs w:val="26"/>
                <w:highlight w:val="none"/>
              </w:rPr>
              <w:t> </w:t>
            </w: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745</w:t>
            </w:r>
            <w:r>
              <w:rPr>
                <w:sz w:val="26"/>
                <w:szCs w:val="26"/>
                <w:highlight w:val="none"/>
              </w:rPr>
              <w:t>,</w:t>
            </w: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93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92F3F26">
            <w:pPr>
              <w:shd w:val="clear" w:color="auto" w:fill="FFFFFF"/>
              <w:jc w:val="center"/>
              <w:rPr>
                <w:rFonts w:hint="default"/>
                <w:sz w:val="26"/>
                <w:szCs w:val="26"/>
                <w:highlight w:val="none"/>
                <w:lang w:val="ru-RU"/>
              </w:rPr>
            </w:pP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348 602,47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2618B862">
            <w:pPr>
              <w:shd w:val="clear" w:color="auto" w:fill="FFFFFF"/>
              <w:jc w:val="center"/>
              <w:rPr>
                <w:rFonts w:hint="default"/>
                <w:sz w:val="26"/>
                <w:szCs w:val="26"/>
                <w:highlight w:val="none"/>
                <w:lang w:val="ru-RU"/>
              </w:rPr>
            </w:pP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99</w:t>
            </w:r>
            <w:r>
              <w:rPr>
                <w:sz w:val="26"/>
                <w:szCs w:val="26"/>
                <w:highlight w:val="none"/>
              </w:rPr>
              <w:t>,</w:t>
            </w: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96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2FBF549">
            <w:pPr>
              <w:shd w:val="clear" w:color="auto" w:fill="FFFFFF"/>
              <w:spacing w:line="274" w:lineRule="exact"/>
              <w:ind w:left="19" w:firstLine="14"/>
              <w:rPr>
                <w:sz w:val="26"/>
                <w:szCs w:val="26"/>
                <w:highlight w:val="none"/>
              </w:rPr>
            </w:pPr>
            <w:r>
              <w:rPr>
                <w:rFonts w:eastAsia="Times New Roman"/>
                <w:sz w:val="26"/>
                <w:szCs w:val="26"/>
                <w:highlight w:val="none"/>
              </w:rPr>
              <w:t>местный бюджет</w:t>
            </w:r>
            <w:r>
              <w:rPr>
                <w:sz w:val="26"/>
                <w:szCs w:val="26"/>
                <w:highlight w:val="none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C2E7C3C">
            <w:pPr>
              <w:shd w:val="clear" w:color="auto" w:fill="FFFFFF"/>
              <w:jc w:val="center"/>
              <w:rPr>
                <w:rFonts w:hint="default"/>
                <w:sz w:val="26"/>
                <w:szCs w:val="26"/>
                <w:highlight w:val="none"/>
                <w:lang w:val="ru-RU"/>
              </w:rPr>
            </w:pP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130 780,30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1128EB1">
            <w:pPr>
              <w:shd w:val="clear" w:color="auto" w:fill="FFFFFF"/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>1</w:t>
            </w: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30</w:t>
            </w:r>
            <w:r>
              <w:rPr>
                <w:sz w:val="26"/>
                <w:szCs w:val="26"/>
                <w:highlight w:val="none"/>
              </w:rPr>
              <w:t> </w:t>
            </w: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681</w:t>
            </w:r>
            <w:r>
              <w:rPr>
                <w:sz w:val="26"/>
                <w:szCs w:val="26"/>
                <w:highlight w:val="none"/>
              </w:rPr>
              <w:t>,28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9169864">
            <w:pPr>
              <w:shd w:val="clear" w:color="auto" w:fill="FFFFFF"/>
              <w:jc w:val="center"/>
              <w:rPr>
                <w:rFonts w:hint="default"/>
                <w:sz w:val="26"/>
                <w:szCs w:val="26"/>
                <w:highlight w:val="none"/>
                <w:lang w:val="ru-RU"/>
              </w:rPr>
            </w:pPr>
            <w:r>
              <w:rPr>
                <w:sz w:val="26"/>
                <w:szCs w:val="26"/>
                <w:highlight w:val="none"/>
              </w:rPr>
              <w:t>99,9</w:t>
            </w:r>
            <w:r>
              <w:rPr>
                <w:rFonts w:hint="default"/>
                <w:sz w:val="26"/>
                <w:szCs w:val="26"/>
                <w:highlight w:val="none"/>
                <w:lang w:val="ru-RU"/>
              </w:rPr>
              <w:t>2</w:t>
            </w:r>
          </w:p>
        </w:tc>
      </w:tr>
      <w:tr w14:paraId="6B7557A1">
        <w:tblPrEx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586" w:hRule="exact"/>
        </w:trPr>
        <w:tc>
          <w:tcPr>
            <w:tcW w:w="5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28E07DB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337D4511">
            <w:pPr>
              <w:shd w:val="clear" w:color="auto" w:fill="FFFFFF"/>
              <w:spacing w:line="274" w:lineRule="exact"/>
              <w:ind w:left="24" w:firstLine="19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внебюджетные источники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9F48318">
            <w:pPr>
              <w:shd w:val="clear" w:color="auto" w:fill="FFFFFF"/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 xml:space="preserve">0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77E0488C">
            <w:pPr>
              <w:shd w:val="clear" w:color="auto" w:fill="FFFFFF"/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>0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3C8D777">
            <w:pPr>
              <w:shd w:val="clear" w:color="auto" w:fill="FFFFFF"/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>0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477C1813">
            <w:pPr>
              <w:shd w:val="clear" w:color="auto" w:fill="FFFFFF"/>
              <w:spacing w:line="274" w:lineRule="exact"/>
              <w:ind w:left="24" w:firstLine="19"/>
              <w:rPr>
                <w:sz w:val="26"/>
                <w:szCs w:val="26"/>
                <w:highlight w:val="none"/>
              </w:rPr>
            </w:pPr>
            <w:r>
              <w:rPr>
                <w:rFonts w:eastAsia="Times New Roman"/>
                <w:sz w:val="26"/>
                <w:szCs w:val="26"/>
                <w:highlight w:val="none"/>
              </w:rPr>
              <w:t>внебюджетные источники</w:t>
            </w:r>
            <w:r>
              <w:rPr>
                <w:sz w:val="26"/>
                <w:szCs w:val="26"/>
                <w:highlight w:val="none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58FA6677">
            <w:pPr>
              <w:shd w:val="clear" w:color="auto" w:fill="FFFFFF"/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>0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00651D7D">
            <w:pPr>
              <w:shd w:val="clear" w:color="auto" w:fill="FFFFFF"/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>0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 w14:paraId="6ECC734E">
            <w:pPr>
              <w:shd w:val="clear" w:color="auto" w:fill="FFFFFF"/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>0</w:t>
            </w:r>
          </w:p>
        </w:tc>
      </w:tr>
    </w:tbl>
    <w:p w14:paraId="040A5AC6">
      <w:pPr>
        <w:shd w:val="clear" w:color="auto" w:fill="FFFFFF"/>
        <w:tabs>
          <w:tab w:val="left" w:pos="874"/>
        </w:tabs>
        <w:ind w:left="590"/>
        <w:jc w:val="both"/>
        <w:rPr>
          <w:sz w:val="8"/>
          <w:szCs w:val="8"/>
        </w:rPr>
      </w:pPr>
    </w:p>
    <w:p w14:paraId="0BC2ED08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38EA7B9F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14:paraId="64A07AD4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  <w:r>
        <w:rPr>
          <w:sz w:val="28"/>
          <w:szCs w:val="28"/>
          <w:lang w:val="ru-RU"/>
        </w:rPr>
        <w:t>И</w:t>
      </w:r>
      <w:r>
        <w:rPr>
          <w:rFonts w:hint="default"/>
          <w:sz w:val="28"/>
          <w:szCs w:val="28"/>
          <w:lang w:val="ru-RU"/>
        </w:rPr>
        <w:t>.о.н</w:t>
      </w:r>
      <w:r>
        <w:rPr>
          <w:sz w:val="28"/>
          <w:szCs w:val="28"/>
        </w:rPr>
        <w:t>ачальник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 xml:space="preserve"> МКУ «Управление культуры</w:t>
      </w:r>
    </w:p>
    <w:p w14:paraId="1ABED3D4">
      <w:pPr>
        <w:shd w:val="clear" w:color="auto" w:fill="FFFFFF"/>
        <w:tabs>
          <w:tab w:val="left" w:pos="874"/>
        </w:tabs>
        <w:spacing w:line="322" w:lineRule="exact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Дальнереченского городского округа»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</w:t>
      </w:r>
      <w:bookmarkStart w:id="0" w:name="_GoBack"/>
      <w:bookmarkEnd w:id="0"/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>.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>Келина</w:t>
      </w:r>
    </w:p>
    <w:p w14:paraId="417C3E9C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14:paraId="38B2F456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14:paraId="21DE4EB5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14:paraId="3E38E99E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14:paraId="59F3A6B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14:paraId="2C86F10A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14:paraId="4C1C0077">
      <w:pPr>
        <w:shd w:val="clear" w:color="auto" w:fill="FFFFFF"/>
        <w:tabs>
          <w:tab w:val="left" w:pos="874"/>
        </w:tabs>
        <w:spacing w:line="322" w:lineRule="exact"/>
        <w:rPr>
          <w:sz w:val="24"/>
          <w:szCs w:val="24"/>
        </w:rPr>
      </w:pPr>
      <w:r>
        <w:rPr>
          <w:sz w:val="24"/>
          <w:szCs w:val="24"/>
        </w:rPr>
        <w:t>Исп. Белолипецких Л.П.</w:t>
      </w:r>
    </w:p>
    <w:p w14:paraId="154A4E63">
      <w:pPr>
        <w:shd w:val="clear" w:color="auto" w:fill="FFFFFF"/>
        <w:tabs>
          <w:tab w:val="left" w:pos="874"/>
        </w:tabs>
        <w:spacing w:line="322" w:lineRule="exact"/>
        <w:rPr>
          <w:sz w:val="24"/>
          <w:szCs w:val="24"/>
        </w:rPr>
      </w:pPr>
      <w:r>
        <w:rPr>
          <w:sz w:val="24"/>
          <w:szCs w:val="24"/>
        </w:rPr>
        <w:t>Тел.(42356)27-8-62</w:t>
      </w:r>
    </w:p>
    <w:sectPr>
      <w:pgSz w:w="16834" w:h="11909" w:orient="landscape"/>
      <w:pgMar w:top="1440" w:right="987" w:bottom="720" w:left="986" w:header="720" w:footer="720" w:gutter="0"/>
      <w:cols w:space="6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TTimes/Cyrillic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D3D70"/>
    <w:rsid w:val="00002037"/>
    <w:rsid w:val="0000321B"/>
    <w:rsid w:val="00003F0F"/>
    <w:rsid w:val="00005C9A"/>
    <w:rsid w:val="00012A0E"/>
    <w:rsid w:val="00013822"/>
    <w:rsid w:val="0001459B"/>
    <w:rsid w:val="00014DEC"/>
    <w:rsid w:val="00017621"/>
    <w:rsid w:val="00017CFE"/>
    <w:rsid w:val="00020E09"/>
    <w:rsid w:val="00021AD1"/>
    <w:rsid w:val="00024755"/>
    <w:rsid w:val="00024F2C"/>
    <w:rsid w:val="00026131"/>
    <w:rsid w:val="00027347"/>
    <w:rsid w:val="00027F5A"/>
    <w:rsid w:val="0003144B"/>
    <w:rsid w:val="00035952"/>
    <w:rsid w:val="00037A95"/>
    <w:rsid w:val="00042F01"/>
    <w:rsid w:val="000439EC"/>
    <w:rsid w:val="0004606A"/>
    <w:rsid w:val="00046C64"/>
    <w:rsid w:val="00050FF1"/>
    <w:rsid w:val="00052CEE"/>
    <w:rsid w:val="00057028"/>
    <w:rsid w:val="0005798C"/>
    <w:rsid w:val="00060796"/>
    <w:rsid w:val="000607F3"/>
    <w:rsid w:val="00062567"/>
    <w:rsid w:val="00064EF1"/>
    <w:rsid w:val="00067477"/>
    <w:rsid w:val="00072FAD"/>
    <w:rsid w:val="00075B7A"/>
    <w:rsid w:val="00083FDB"/>
    <w:rsid w:val="000844A6"/>
    <w:rsid w:val="00084E5D"/>
    <w:rsid w:val="00085995"/>
    <w:rsid w:val="00092177"/>
    <w:rsid w:val="00093DE4"/>
    <w:rsid w:val="000968DC"/>
    <w:rsid w:val="000A0444"/>
    <w:rsid w:val="000B2482"/>
    <w:rsid w:val="000B44E5"/>
    <w:rsid w:val="000B54EF"/>
    <w:rsid w:val="000B73C0"/>
    <w:rsid w:val="000B7590"/>
    <w:rsid w:val="000C1F0C"/>
    <w:rsid w:val="000C310F"/>
    <w:rsid w:val="000C37EB"/>
    <w:rsid w:val="000C3A69"/>
    <w:rsid w:val="000C3DD1"/>
    <w:rsid w:val="000C3E2E"/>
    <w:rsid w:val="000C6277"/>
    <w:rsid w:val="000C650D"/>
    <w:rsid w:val="000C67C5"/>
    <w:rsid w:val="000D0090"/>
    <w:rsid w:val="000D3B9B"/>
    <w:rsid w:val="000D4A7C"/>
    <w:rsid w:val="000E238D"/>
    <w:rsid w:val="000E3DE4"/>
    <w:rsid w:val="000E3EC0"/>
    <w:rsid w:val="000E3F08"/>
    <w:rsid w:val="000E5675"/>
    <w:rsid w:val="000E75FC"/>
    <w:rsid w:val="000F002B"/>
    <w:rsid w:val="000F315B"/>
    <w:rsid w:val="000F66D9"/>
    <w:rsid w:val="000F79A3"/>
    <w:rsid w:val="0010146D"/>
    <w:rsid w:val="001016B1"/>
    <w:rsid w:val="00102D64"/>
    <w:rsid w:val="00102DF2"/>
    <w:rsid w:val="001041DA"/>
    <w:rsid w:val="001104C6"/>
    <w:rsid w:val="001104CA"/>
    <w:rsid w:val="0011378E"/>
    <w:rsid w:val="00115FB7"/>
    <w:rsid w:val="001163E1"/>
    <w:rsid w:val="0012054D"/>
    <w:rsid w:val="00122129"/>
    <w:rsid w:val="00122920"/>
    <w:rsid w:val="001244B6"/>
    <w:rsid w:val="00127580"/>
    <w:rsid w:val="001314CC"/>
    <w:rsid w:val="001320C6"/>
    <w:rsid w:val="00132B6B"/>
    <w:rsid w:val="0013599E"/>
    <w:rsid w:val="00136FCE"/>
    <w:rsid w:val="0014151A"/>
    <w:rsid w:val="0014206C"/>
    <w:rsid w:val="0014264D"/>
    <w:rsid w:val="0014547F"/>
    <w:rsid w:val="00145750"/>
    <w:rsid w:val="00145E46"/>
    <w:rsid w:val="00147761"/>
    <w:rsid w:val="0015019F"/>
    <w:rsid w:val="00150275"/>
    <w:rsid w:val="00151A60"/>
    <w:rsid w:val="00152157"/>
    <w:rsid w:val="0015337F"/>
    <w:rsid w:val="00153801"/>
    <w:rsid w:val="00154347"/>
    <w:rsid w:val="00155313"/>
    <w:rsid w:val="00155DC0"/>
    <w:rsid w:val="00156708"/>
    <w:rsid w:val="00156E20"/>
    <w:rsid w:val="00157C42"/>
    <w:rsid w:val="001635BC"/>
    <w:rsid w:val="00164C5F"/>
    <w:rsid w:val="00164F19"/>
    <w:rsid w:val="001658C0"/>
    <w:rsid w:val="00165A67"/>
    <w:rsid w:val="00166282"/>
    <w:rsid w:val="001720D3"/>
    <w:rsid w:val="00172EE9"/>
    <w:rsid w:val="00174105"/>
    <w:rsid w:val="0017494B"/>
    <w:rsid w:val="00174B2B"/>
    <w:rsid w:val="0017693E"/>
    <w:rsid w:val="00181812"/>
    <w:rsid w:val="00183231"/>
    <w:rsid w:val="00183DBF"/>
    <w:rsid w:val="00185409"/>
    <w:rsid w:val="0018709D"/>
    <w:rsid w:val="001926FF"/>
    <w:rsid w:val="00192A98"/>
    <w:rsid w:val="00192BAA"/>
    <w:rsid w:val="00193449"/>
    <w:rsid w:val="00194738"/>
    <w:rsid w:val="001948A3"/>
    <w:rsid w:val="001964DA"/>
    <w:rsid w:val="00196707"/>
    <w:rsid w:val="0019709E"/>
    <w:rsid w:val="001A3599"/>
    <w:rsid w:val="001A4F98"/>
    <w:rsid w:val="001B303B"/>
    <w:rsid w:val="001B357E"/>
    <w:rsid w:val="001B7D31"/>
    <w:rsid w:val="001C0B7C"/>
    <w:rsid w:val="001C1EB7"/>
    <w:rsid w:val="001C262B"/>
    <w:rsid w:val="001C32E5"/>
    <w:rsid w:val="001C5639"/>
    <w:rsid w:val="001C59A6"/>
    <w:rsid w:val="001C677F"/>
    <w:rsid w:val="001C7148"/>
    <w:rsid w:val="001C7361"/>
    <w:rsid w:val="001C7C7F"/>
    <w:rsid w:val="001D07E8"/>
    <w:rsid w:val="001D130C"/>
    <w:rsid w:val="001D25FC"/>
    <w:rsid w:val="001D4042"/>
    <w:rsid w:val="001D4889"/>
    <w:rsid w:val="001D5148"/>
    <w:rsid w:val="001E1BDA"/>
    <w:rsid w:val="001E1E31"/>
    <w:rsid w:val="001E280B"/>
    <w:rsid w:val="001E3C7D"/>
    <w:rsid w:val="001E4050"/>
    <w:rsid w:val="001E449C"/>
    <w:rsid w:val="001E4AAF"/>
    <w:rsid w:val="001E60BA"/>
    <w:rsid w:val="001E6A57"/>
    <w:rsid w:val="001F0B92"/>
    <w:rsid w:val="001F17D0"/>
    <w:rsid w:val="001F312A"/>
    <w:rsid w:val="001F3415"/>
    <w:rsid w:val="001F3858"/>
    <w:rsid w:val="001F3FAB"/>
    <w:rsid w:val="001F4F52"/>
    <w:rsid w:val="001F6F18"/>
    <w:rsid w:val="00203A6E"/>
    <w:rsid w:val="00203F53"/>
    <w:rsid w:val="002054FD"/>
    <w:rsid w:val="00206AA5"/>
    <w:rsid w:val="002078C2"/>
    <w:rsid w:val="00207FC9"/>
    <w:rsid w:val="00211C3D"/>
    <w:rsid w:val="00212111"/>
    <w:rsid w:val="002138EE"/>
    <w:rsid w:val="00215CA7"/>
    <w:rsid w:val="00215D67"/>
    <w:rsid w:val="00216F64"/>
    <w:rsid w:val="00221067"/>
    <w:rsid w:val="00221F24"/>
    <w:rsid w:val="00222114"/>
    <w:rsid w:val="00222244"/>
    <w:rsid w:val="00224658"/>
    <w:rsid w:val="00224E94"/>
    <w:rsid w:val="002253E5"/>
    <w:rsid w:val="002265AC"/>
    <w:rsid w:val="0022671F"/>
    <w:rsid w:val="002314C0"/>
    <w:rsid w:val="00233CAB"/>
    <w:rsid w:val="0023426A"/>
    <w:rsid w:val="0023751B"/>
    <w:rsid w:val="0023757C"/>
    <w:rsid w:val="00237A91"/>
    <w:rsid w:val="00237E99"/>
    <w:rsid w:val="002404C5"/>
    <w:rsid w:val="00240852"/>
    <w:rsid w:val="002442EA"/>
    <w:rsid w:val="00250839"/>
    <w:rsid w:val="00251714"/>
    <w:rsid w:val="00252544"/>
    <w:rsid w:val="00254225"/>
    <w:rsid w:val="002546EA"/>
    <w:rsid w:val="002559C4"/>
    <w:rsid w:val="00263521"/>
    <w:rsid w:val="002637CD"/>
    <w:rsid w:val="0026434A"/>
    <w:rsid w:val="00271546"/>
    <w:rsid w:val="00271DB6"/>
    <w:rsid w:val="0027510A"/>
    <w:rsid w:val="00276A32"/>
    <w:rsid w:val="002856B4"/>
    <w:rsid w:val="0029178B"/>
    <w:rsid w:val="00291F48"/>
    <w:rsid w:val="00293193"/>
    <w:rsid w:val="002938DC"/>
    <w:rsid w:val="002947C9"/>
    <w:rsid w:val="0029566F"/>
    <w:rsid w:val="002972DD"/>
    <w:rsid w:val="002A392B"/>
    <w:rsid w:val="002A49A2"/>
    <w:rsid w:val="002A4CD8"/>
    <w:rsid w:val="002B0AB4"/>
    <w:rsid w:val="002B14A2"/>
    <w:rsid w:val="002B3587"/>
    <w:rsid w:val="002C0F15"/>
    <w:rsid w:val="002C3A9E"/>
    <w:rsid w:val="002C3B21"/>
    <w:rsid w:val="002C58D7"/>
    <w:rsid w:val="002C7741"/>
    <w:rsid w:val="002C7D1B"/>
    <w:rsid w:val="002C7E37"/>
    <w:rsid w:val="002D3D70"/>
    <w:rsid w:val="002E03B8"/>
    <w:rsid w:val="002E0490"/>
    <w:rsid w:val="002E0F5F"/>
    <w:rsid w:val="002E11C9"/>
    <w:rsid w:val="002E3C59"/>
    <w:rsid w:val="002E3F0A"/>
    <w:rsid w:val="002E504F"/>
    <w:rsid w:val="002E6B0B"/>
    <w:rsid w:val="002E7697"/>
    <w:rsid w:val="002F1A11"/>
    <w:rsid w:val="002F1CA0"/>
    <w:rsid w:val="002F29C7"/>
    <w:rsid w:val="002F3977"/>
    <w:rsid w:val="002F3BD4"/>
    <w:rsid w:val="002F4D08"/>
    <w:rsid w:val="002F73F4"/>
    <w:rsid w:val="00301EE2"/>
    <w:rsid w:val="00303C3D"/>
    <w:rsid w:val="003047F3"/>
    <w:rsid w:val="003073AE"/>
    <w:rsid w:val="00307709"/>
    <w:rsid w:val="00313175"/>
    <w:rsid w:val="00313C70"/>
    <w:rsid w:val="0031485E"/>
    <w:rsid w:val="00314A96"/>
    <w:rsid w:val="00315362"/>
    <w:rsid w:val="0031759A"/>
    <w:rsid w:val="003202C4"/>
    <w:rsid w:val="00324D07"/>
    <w:rsid w:val="00327262"/>
    <w:rsid w:val="0033464A"/>
    <w:rsid w:val="003425C1"/>
    <w:rsid w:val="00344827"/>
    <w:rsid w:val="003448EC"/>
    <w:rsid w:val="00345342"/>
    <w:rsid w:val="003476BB"/>
    <w:rsid w:val="00347DA6"/>
    <w:rsid w:val="00350A1B"/>
    <w:rsid w:val="00351968"/>
    <w:rsid w:val="00355712"/>
    <w:rsid w:val="00357B4E"/>
    <w:rsid w:val="00357F3A"/>
    <w:rsid w:val="00365E5B"/>
    <w:rsid w:val="00366BFC"/>
    <w:rsid w:val="00367056"/>
    <w:rsid w:val="00370A3D"/>
    <w:rsid w:val="00370F7C"/>
    <w:rsid w:val="003710F1"/>
    <w:rsid w:val="00372AF0"/>
    <w:rsid w:val="00376BDE"/>
    <w:rsid w:val="00380CBE"/>
    <w:rsid w:val="00383316"/>
    <w:rsid w:val="00385251"/>
    <w:rsid w:val="00387A70"/>
    <w:rsid w:val="00391640"/>
    <w:rsid w:val="003932FB"/>
    <w:rsid w:val="0039461F"/>
    <w:rsid w:val="00395BE1"/>
    <w:rsid w:val="003A019A"/>
    <w:rsid w:val="003A2FB2"/>
    <w:rsid w:val="003A382B"/>
    <w:rsid w:val="003A4424"/>
    <w:rsid w:val="003A4AC1"/>
    <w:rsid w:val="003A6361"/>
    <w:rsid w:val="003B000E"/>
    <w:rsid w:val="003B0C0D"/>
    <w:rsid w:val="003B0C69"/>
    <w:rsid w:val="003B7DF8"/>
    <w:rsid w:val="003C4F10"/>
    <w:rsid w:val="003D1328"/>
    <w:rsid w:val="003D1A55"/>
    <w:rsid w:val="003D2772"/>
    <w:rsid w:val="003D3253"/>
    <w:rsid w:val="003D3D0A"/>
    <w:rsid w:val="003D4235"/>
    <w:rsid w:val="003D4E9A"/>
    <w:rsid w:val="003D541F"/>
    <w:rsid w:val="003D5BBE"/>
    <w:rsid w:val="003E1255"/>
    <w:rsid w:val="003E382E"/>
    <w:rsid w:val="003E44FA"/>
    <w:rsid w:val="003E5F0A"/>
    <w:rsid w:val="003E650A"/>
    <w:rsid w:val="003F0AC0"/>
    <w:rsid w:val="003F0D86"/>
    <w:rsid w:val="003F124B"/>
    <w:rsid w:val="003F178E"/>
    <w:rsid w:val="003F2B2B"/>
    <w:rsid w:val="003F477B"/>
    <w:rsid w:val="00400C1F"/>
    <w:rsid w:val="00404790"/>
    <w:rsid w:val="00407430"/>
    <w:rsid w:val="00411066"/>
    <w:rsid w:val="00411146"/>
    <w:rsid w:val="00413696"/>
    <w:rsid w:val="00415A11"/>
    <w:rsid w:val="00416274"/>
    <w:rsid w:val="00416420"/>
    <w:rsid w:val="004232C1"/>
    <w:rsid w:val="00424DD6"/>
    <w:rsid w:val="00426CEA"/>
    <w:rsid w:val="00427BEB"/>
    <w:rsid w:val="004334B1"/>
    <w:rsid w:val="00433C1E"/>
    <w:rsid w:val="004353D0"/>
    <w:rsid w:val="00440CDB"/>
    <w:rsid w:val="00443747"/>
    <w:rsid w:val="0044587F"/>
    <w:rsid w:val="004465A5"/>
    <w:rsid w:val="004468C6"/>
    <w:rsid w:val="004470C4"/>
    <w:rsid w:val="00447326"/>
    <w:rsid w:val="00447409"/>
    <w:rsid w:val="0044761D"/>
    <w:rsid w:val="0045372E"/>
    <w:rsid w:val="00453CBF"/>
    <w:rsid w:val="004549C8"/>
    <w:rsid w:val="004621CA"/>
    <w:rsid w:val="004628B4"/>
    <w:rsid w:val="0046345D"/>
    <w:rsid w:val="00463D9C"/>
    <w:rsid w:val="00464AB9"/>
    <w:rsid w:val="004653E2"/>
    <w:rsid w:val="00466D31"/>
    <w:rsid w:val="0046758E"/>
    <w:rsid w:val="004679CC"/>
    <w:rsid w:val="00473AE1"/>
    <w:rsid w:val="00476545"/>
    <w:rsid w:val="004769B2"/>
    <w:rsid w:val="004777B8"/>
    <w:rsid w:val="004821FA"/>
    <w:rsid w:val="00484282"/>
    <w:rsid w:val="00485139"/>
    <w:rsid w:val="00486061"/>
    <w:rsid w:val="004865A2"/>
    <w:rsid w:val="0048663F"/>
    <w:rsid w:val="00486740"/>
    <w:rsid w:val="00486E70"/>
    <w:rsid w:val="004875B9"/>
    <w:rsid w:val="00487647"/>
    <w:rsid w:val="00492A4D"/>
    <w:rsid w:val="004932C2"/>
    <w:rsid w:val="00493CD1"/>
    <w:rsid w:val="004949A5"/>
    <w:rsid w:val="004A3145"/>
    <w:rsid w:val="004A7146"/>
    <w:rsid w:val="004B119A"/>
    <w:rsid w:val="004B3CBA"/>
    <w:rsid w:val="004B4F7E"/>
    <w:rsid w:val="004B4FA3"/>
    <w:rsid w:val="004B6757"/>
    <w:rsid w:val="004B7A24"/>
    <w:rsid w:val="004C12F1"/>
    <w:rsid w:val="004C1B90"/>
    <w:rsid w:val="004C3E4A"/>
    <w:rsid w:val="004C72ED"/>
    <w:rsid w:val="004C7558"/>
    <w:rsid w:val="004D23C3"/>
    <w:rsid w:val="004D24BA"/>
    <w:rsid w:val="004D27BB"/>
    <w:rsid w:val="004D280E"/>
    <w:rsid w:val="004D3319"/>
    <w:rsid w:val="004D648B"/>
    <w:rsid w:val="004E38A8"/>
    <w:rsid w:val="004E3DDF"/>
    <w:rsid w:val="004F51C5"/>
    <w:rsid w:val="004F5D69"/>
    <w:rsid w:val="004F5FA4"/>
    <w:rsid w:val="00501252"/>
    <w:rsid w:val="00503094"/>
    <w:rsid w:val="005039E8"/>
    <w:rsid w:val="0050664E"/>
    <w:rsid w:val="005078F6"/>
    <w:rsid w:val="0051022E"/>
    <w:rsid w:val="005124C5"/>
    <w:rsid w:val="0051307A"/>
    <w:rsid w:val="005132E0"/>
    <w:rsid w:val="00513764"/>
    <w:rsid w:val="00513ABA"/>
    <w:rsid w:val="005149AC"/>
    <w:rsid w:val="00514FB1"/>
    <w:rsid w:val="00515022"/>
    <w:rsid w:val="00515D09"/>
    <w:rsid w:val="00517C13"/>
    <w:rsid w:val="00517FBD"/>
    <w:rsid w:val="005207ED"/>
    <w:rsid w:val="00521C9F"/>
    <w:rsid w:val="00522FFD"/>
    <w:rsid w:val="00523A06"/>
    <w:rsid w:val="00525500"/>
    <w:rsid w:val="00530802"/>
    <w:rsid w:val="00534938"/>
    <w:rsid w:val="00536084"/>
    <w:rsid w:val="005376C1"/>
    <w:rsid w:val="00540ECD"/>
    <w:rsid w:val="0054209B"/>
    <w:rsid w:val="00543523"/>
    <w:rsid w:val="00545395"/>
    <w:rsid w:val="005453B0"/>
    <w:rsid w:val="00546FCD"/>
    <w:rsid w:val="005506A6"/>
    <w:rsid w:val="0055112A"/>
    <w:rsid w:val="00551DF2"/>
    <w:rsid w:val="00553D94"/>
    <w:rsid w:val="00557BAB"/>
    <w:rsid w:val="0056009B"/>
    <w:rsid w:val="0056046D"/>
    <w:rsid w:val="00562861"/>
    <w:rsid w:val="00563061"/>
    <w:rsid w:val="0056322C"/>
    <w:rsid w:val="00564180"/>
    <w:rsid w:val="00566D61"/>
    <w:rsid w:val="00570476"/>
    <w:rsid w:val="00571B2E"/>
    <w:rsid w:val="00572B25"/>
    <w:rsid w:val="00575860"/>
    <w:rsid w:val="00577EAA"/>
    <w:rsid w:val="0058224D"/>
    <w:rsid w:val="00583099"/>
    <w:rsid w:val="00584662"/>
    <w:rsid w:val="005850D1"/>
    <w:rsid w:val="00587F0C"/>
    <w:rsid w:val="00592CF2"/>
    <w:rsid w:val="00593C44"/>
    <w:rsid w:val="00594D65"/>
    <w:rsid w:val="005963E6"/>
    <w:rsid w:val="00596D90"/>
    <w:rsid w:val="005971D8"/>
    <w:rsid w:val="0059755C"/>
    <w:rsid w:val="005A1DF2"/>
    <w:rsid w:val="005A2635"/>
    <w:rsid w:val="005A3644"/>
    <w:rsid w:val="005A3665"/>
    <w:rsid w:val="005A5203"/>
    <w:rsid w:val="005B2552"/>
    <w:rsid w:val="005B2A32"/>
    <w:rsid w:val="005B695C"/>
    <w:rsid w:val="005B750E"/>
    <w:rsid w:val="005C14CC"/>
    <w:rsid w:val="005C2232"/>
    <w:rsid w:val="005C2821"/>
    <w:rsid w:val="005C2EBB"/>
    <w:rsid w:val="005C33D7"/>
    <w:rsid w:val="005C61C5"/>
    <w:rsid w:val="005C779C"/>
    <w:rsid w:val="005C7876"/>
    <w:rsid w:val="005D20AB"/>
    <w:rsid w:val="005D3E7A"/>
    <w:rsid w:val="005D4EF9"/>
    <w:rsid w:val="005D6468"/>
    <w:rsid w:val="005D6CE1"/>
    <w:rsid w:val="005D7552"/>
    <w:rsid w:val="005D7FEC"/>
    <w:rsid w:val="005E109B"/>
    <w:rsid w:val="005E267C"/>
    <w:rsid w:val="005F0D81"/>
    <w:rsid w:val="005F3F91"/>
    <w:rsid w:val="005F465F"/>
    <w:rsid w:val="005F7338"/>
    <w:rsid w:val="005F7437"/>
    <w:rsid w:val="00600164"/>
    <w:rsid w:val="00600C4D"/>
    <w:rsid w:val="0060305E"/>
    <w:rsid w:val="006031E7"/>
    <w:rsid w:val="00603B7D"/>
    <w:rsid w:val="006065C4"/>
    <w:rsid w:val="0060708F"/>
    <w:rsid w:val="00612816"/>
    <w:rsid w:val="00612A4B"/>
    <w:rsid w:val="006139DB"/>
    <w:rsid w:val="0061494E"/>
    <w:rsid w:val="00616256"/>
    <w:rsid w:val="00616F58"/>
    <w:rsid w:val="0062127B"/>
    <w:rsid w:val="006213C8"/>
    <w:rsid w:val="006236AD"/>
    <w:rsid w:val="00627BD4"/>
    <w:rsid w:val="00630D78"/>
    <w:rsid w:val="00632602"/>
    <w:rsid w:val="00632935"/>
    <w:rsid w:val="00632D5B"/>
    <w:rsid w:val="006341AA"/>
    <w:rsid w:val="00634550"/>
    <w:rsid w:val="00634730"/>
    <w:rsid w:val="00634896"/>
    <w:rsid w:val="00634A20"/>
    <w:rsid w:val="00637A12"/>
    <w:rsid w:val="0064018D"/>
    <w:rsid w:val="00640C4F"/>
    <w:rsid w:val="0064695E"/>
    <w:rsid w:val="006527E7"/>
    <w:rsid w:val="00655D4B"/>
    <w:rsid w:val="00656016"/>
    <w:rsid w:val="006561A6"/>
    <w:rsid w:val="00661E98"/>
    <w:rsid w:val="00662302"/>
    <w:rsid w:val="0066316F"/>
    <w:rsid w:val="00672EA7"/>
    <w:rsid w:val="006731B1"/>
    <w:rsid w:val="00673286"/>
    <w:rsid w:val="006758C5"/>
    <w:rsid w:val="0068284E"/>
    <w:rsid w:val="006843F5"/>
    <w:rsid w:val="006860F8"/>
    <w:rsid w:val="00692640"/>
    <w:rsid w:val="00693292"/>
    <w:rsid w:val="00694B8E"/>
    <w:rsid w:val="00695F86"/>
    <w:rsid w:val="006961B8"/>
    <w:rsid w:val="006A0D81"/>
    <w:rsid w:val="006A2147"/>
    <w:rsid w:val="006A4330"/>
    <w:rsid w:val="006A537E"/>
    <w:rsid w:val="006B1797"/>
    <w:rsid w:val="006B40B0"/>
    <w:rsid w:val="006B4D3B"/>
    <w:rsid w:val="006B54D2"/>
    <w:rsid w:val="006C20E7"/>
    <w:rsid w:val="006C3D7A"/>
    <w:rsid w:val="006C793F"/>
    <w:rsid w:val="006D1082"/>
    <w:rsid w:val="006D15BC"/>
    <w:rsid w:val="006D1ECC"/>
    <w:rsid w:val="006D1F1F"/>
    <w:rsid w:val="006D1FF0"/>
    <w:rsid w:val="006D473F"/>
    <w:rsid w:val="006D4D9C"/>
    <w:rsid w:val="006E0C8D"/>
    <w:rsid w:val="006E30A4"/>
    <w:rsid w:val="006E5D8C"/>
    <w:rsid w:val="006E6128"/>
    <w:rsid w:val="006E6BE8"/>
    <w:rsid w:val="006F23D7"/>
    <w:rsid w:val="006F41C6"/>
    <w:rsid w:val="006F5DB6"/>
    <w:rsid w:val="006F668F"/>
    <w:rsid w:val="007008ED"/>
    <w:rsid w:val="007013A1"/>
    <w:rsid w:val="00701D8D"/>
    <w:rsid w:val="0070414C"/>
    <w:rsid w:val="00710D26"/>
    <w:rsid w:val="00711783"/>
    <w:rsid w:val="00714B28"/>
    <w:rsid w:val="0071646F"/>
    <w:rsid w:val="00723816"/>
    <w:rsid w:val="007250CA"/>
    <w:rsid w:val="00725691"/>
    <w:rsid w:val="00725CD4"/>
    <w:rsid w:val="00734574"/>
    <w:rsid w:val="00735C17"/>
    <w:rsid w:val="00737D9A"/>
    <w:rsid w:val="00740297"/>
    <w:rsid w:val="0074075B"/>
    <w:rsid w:val="00740888"/>
    <w:rsid w:val="00740E11"/>
    <w:rsid w:val="00741014"/>
    <w:rsid w:val="00741101"/>
    <w:rsid w:val="00742241"/>
    <w:rsid w:val="007423F7"/>
    <w:rsid w:val="0074248D"/>
    <w:rsid w:val="0074445E"/>
    <w:rsid w:val="00747AD2"/>
    <w:rsid w:val="0075186B"/>
    <w:rsid w:val="00751FD0"/>
    <w:rsid w:val="00754891"/>
    <w:rsid w:val="007559B5"/>
    <w:rsid w:val="00756C24"/>
    <w:rsid w:val="00761FA9"/>
    <w:rsid w:val="0076259C"/>
    <w:rsid w:val="0076347A"/>
    <w:rsid w:val="007639F0"/>
    <w:rsid w:val="007648DD"/>
    <w:rsid w:val="007673B3"/>
    <w:rsid w:val="007725FA"/>
    <w:rsid w:val="00773350"/>
    <w:rsid w:val="00774068"/>
    <w:rsid w:val="007800CD"/>
    <w:rsid w:val="00781078"/>
    <w:rsid w:val="00781B2A"/>
    <w:rsid w:val="00783B04"/>
    <w:rsid w:val="00787254"/>
    <w:rsid w:val="00787C75"/>
    <w:rsid w:val="00790BE7"/>
    <w:rsid w:val="007927F6"/>
    <w:rsid w:val="007931C7"/>
    <w:rsid w:val="007949E9"/>
    <w:rsid w:val="00794A94"/>
    <w:rsid w:val="007956C6"/>
    <w:rsid w:val="007971D0"/>
    <w:rsid w:val="007972CE"/>
    <w:rsid w:val="00797871"/>
    <w:rsid w:val="007A2013"/>
    <w:rsid w:val="007A342F"/>
    <w:rsid w:val="007A6396"/>
    <w:rsid w:val="007B0775"/>
    <w:rsid w:val="007B1962"/>
    <w:rsid w:val="007B29D6"/>
    <w:rsid w:val="007B367A"/>
    <w:rsid w:val="007B4108"/>
    <w:rsid w:val="007C0048"/>
    <w:rsid w:val="007C1501"/>
    <w:rsid w:val="007C2F22"/>
    <w:rsid w:val="007C5112"/>
    <w:rsid w:val="007C74DB"/>
    <w:rsid w:val="007D2F96"/>
    <w:rsid w:val="007D3373"/>
    <w:rsid w:val="007D4473"/>
    <w:rsid w:val="007D5210"/>
    <w:rsid w:val="007D5C1B"/>
    <w:rsid w:val="007E0134"/>
    <w:rsid w:val="007E1FF1"/>
    <w:rsid w:val="007E462A"/>
    <w:rsid w:val="007E563F"/>
    <w:rsid w:val="007E680F"/>
    <w:rsid w:val="007E68A7"/>
    <w:rsid w:val="007F0183"/>
    <w:rsid w:val="007F2703"/>
    <w:rsid w:val="007F3572"/>
    <w:rsid w:val="007F7A64"/>
    <w:rsid w:val="00801060"/>
    <w:rsid w:val="00802F24"/>
    <w:rsid w:val="008047B9"/>
    <w:rsid w:val="00806859"/>
    <w:rsid w:val="0081257D"/>
    <w:rsid w:val="00813472"/>
    <w:rsid w:val="00814E13"/>
    <w:rsid w:val="008161C2"/>
    <w:rsid w:val="00820319"/>
    <w:rsid w:val="00820DC8"/>
    <w:rsid w:val="00822BE2"/>
    <w:rsid w:val="00822D1E"/>
    <w:rsid w:val="008230D2"/>
    <w:rsid w:val="00823572"/>
    <w:rsid w:val="00826109"/>
    <w:rsid w:val="00827745"/>
    <w:rsid w:val="00830C3C"/>
    <w:rsid w:val="00831EEE"/>
    <w:rsid w:val="00832407"/>
    <w:rsid w:val="008343DF"/>
    <w:rsid w:val="008343FD"/>
    <w:rsid w:val="008346EC"/>
    <w:rsid w:val="00834FE3"/>
    <w:rsid w:val="0083707A"/>
    <w:rsid w:val="00841AC2"/>
    <w:rsid w:val="00842713"/>
    <w:rsid w:val="008431EF"/>
    <w:rsid w:val="00843F82"/>
    <w:rsid w:val="00844E88"/>
    <w:rsid w:val="00845B7B"/>
    <w:rsid w:val="008463CF"/>
    <w:rsid w:val="00846DC9"/>
    <w:rsid w:val="0084782D"/>
    <w:rsid w:val="0085176F"/>
    <w:rsid w:val="008521B6"/>
    <w:rsid w:val="008526FA"/>
    <w:rsid w:val="0085301D"/>
    <w:rsid w:val="00854D70"/>
    <w:rsid w:val="008558C5"/>
    <w:rsid w:val="0086089A"/>
    <w:rsid w:val="0086518E"/>
    <w:rsid w:val="008658A7"/>
    <w:rsid w:val="008712AE"/>
    <w:rsid w:val="00872992"/>
    <w:rsid w:val="00872CBA"/>
    <w:rsid w:val="0087788D"/>
    <w:rsid w:val="00880407"/>
    <w:rsid w:val="008805D7"/>
    <w:rsid w:val="008817B8"/>
    <w:rsid w:val="00884578"/>
    <w:rsid w:val="008859D7"/>
    <w:rsid w:val="00886B9B"/>
    <w:rsid w:val="008918C5"/>
    <w:rsid w:val="00894FC9"/>
    <w:rsid w:val="008951AC"/>
    <w:rsid w:val="008964BE"/>
    <w:rsid w:val="008A21A0"/>
    <w:rsid w:val="008A2BE9"/>
    <w:rsid w:val="008A2C3F"/>
    <w:rsid w:val="008A4323"/>
    <w:rsid w:val="008A4FD1"/>
    <w:rsid w:val="008B11F2"/>
    <w:rsid w:val="008B22E5"/>
    <w:rsid w:val="008B293E"/>
    <w:rsid w:val="008B2C01"/>
    <w:rsid w:val="008B2C68"/>
    <w:rsid w:val="008B3668"/>
    <w:rsid w:val="008B43DE"/>
    <w:rsid w:val="008B7A6D"/>
    <w:rsid w:val="008C09D2"/>
    <w:rsid w:val="008C4543"/>
    <w:rsid w:val="008C4CD0"/>
    <w:rsid w:val="008C4E4D"/>
    <w:rsid w:val="008C7036"/>
    <w:rsid w:val="008D66A3"/>
    <w:rsid w:val="008D6981"/>
    <w:rsid w:val="008D7191"/>
    <w:rsid w:val="008D7200"/>
    <w:rsid w:val="008E0FB2"/>
    <w:rsid w:val="008E0FC0"/>
    <w:rsid w:val="008E34DC"/>
    <w:rsid w:val="008E5293"/>
    <w:rsid w:val="008E536A"/>
    <w:rsid w:val="008E6E4B"/>
    <w:rsid w:val="008E7EE4"/>
    <w:rsid w:val="008F008A"/>
    <w:rsid w:val="008F05EE"/>
    <w:rsid w:val="008F15C2"/>
    <w:rsid w:val="008F241E"/>
    <w:rsid w:val="008F2974"/>
    <w:rsid w:val="008F45B8"/>
    <w:rsid w:val="008F4626"/>
    <w:rsid w:val="009021AC"/>
    <w:rsid w:val="00902EDA"/>
    <w:rsid w:val="009128D4"/>
    <w:rsid w:val="009156C6"/>
    <w:rsid w:val="00917000"/>
    <w:rsid w:val="00922C40"/>
    <w:rsid w:val="00923F72"/>
    <w:rsid w:val="009248ED"/>
    <w:rsid w:val="009265B7"/>
    <w:rsid w:val="00926CF8"/>
    <w:rsid w:val="00932745"/>
    <w:rsid w:val="009339AC"/>
    <w:rsid w:val="00933A56"/>
    <w:rsid w:val="009359F8"/>
    <w:rsid w:val="009361C8"/>
    <w:rsid w:val="0094034B"/>
    <w:rsid w:val="0094045E"/>
    <w:rsid w:val="0094157D"/>
    <w:rsid w:val="00943DBA"/>
    <w:rsid w:val="00950B55"/>
    <w:rsid w:val="00955A13"/>
    <w:rsid w:val="009566ED"/>
    <w:rsid w:val="00956F00"/>
    <w:rsid w:val="00957B96"/>
    <w:rsid w:val="00963B76"/>
    <w:rsid w:val="0096610C"/>
    <w:rsid w:val="00972888"/>
    <w:rsid w:val="00975D40"/>
    <w:rsid w:val="00976006"/>
    <w:rsid w:val="00976693"/>
    <w:rsid w:val="00982F88"/>
    <w:rsid w:val="00983636"/>
    <w:rsid w:val="00986955"/>
    <w:rsid w:val="00986ABC"/>
    <w:rsid w:val="00987499"/>
    <w:rsid w:val="009877BE"/>
    <w:rsid w:val="00992415"/>
    <w:rsid w:val="00992BD9"/>
    <w:rsid w:val="009967B6"/>
    <w:rsid w:val="00996B98"/>
    <w:rsid w:val="00997C1F"/>
    <w:rsid w:val="00997EA7"/>
    <w:rsid w:val="009A2E6B"/>
    <w:rsid w:val="009A5EEF"/>
    <w:rsid w:val="009A5FE3"/>
    <w:rsid w:val="009B06B8"/>
    <w:rsid w:val="009B4FB7"/>
    <w:rsid w:val="009B6275"/>
    <w:rsid w:val="009B6838"/>
    <w:rsid w:val="009B7797"/>
    <w:rsid w:val="009C1CF1"/>
    <w:rsid w:val="009C4283"/>
    <w:rsid w:val="009C5D3C"/>
    <w:rsid w:val="009D08BA"/>
    <w:rsid w:val="009D1463"/>
    <w:rsid w:val="009D2C2B"/>
    <w:rsid w:val="009D462E"/>
    <w:rsid w:val="009D573E"/>
    <w:rsid w:val="009D738F"/>
    <w:rsid w:val="009E2280"/>
    <w:rsid w:val="009E7274"/>
    <w:rsid w:val="009F3A11"/>
    <w:rsid w:val="009F554A"/>
    <w:rsid w:val="009F5A79"/>
    <w:rsid w:val="009F7588"/>
    <w:rsid w:val="009F79EA"/>
    <w:rsid w:val="00A02035"/>
    <w:rsid w:val="00A064D8"/>
    <w:rsid w:val="00A101FE"/>
    <w:rsid w:val="00A116D4"/>
    <w:rsid w:val="00A1371A"/>
    <w:rsid w:val="00A14C87"/>
    <w:rsid w:val="00A14F64"/>
    <w:rsid w:val="00A15603"/>
    <w:rsid w:val="00A172C4"/>
    <w:rsid w:val="00A17473"/>
    <w:rsid w:val="00A178B0"/>
    <w:rsid w:val="00A20FA9"/>
    <w:rsid w:val="00A217E8"/>
    <w:rsid w:val="00A21D88"/>
    <w:rsid w:val="00A2293C"/>
    <w:rsid w:val="00A25ED0"/>
    <w:rsid w:val="00A2702B"/>
    <w:rsid w:val="00A274E3"/>
    <w:rsid w:val="00A27910"/>
    <w:rsid w:val="00A3013F"/>
    <w:rsid w:val="00A3121A"/>
    <w:rsid w:val="00A356A1"/>
    <w:rsid w:val="00A3745A"/>
    <w:rsid w:val="00A37767"/>
    <w:rsid w:val="00A414E8"/>
    <w:rsid w:val="00A423EA"/>
    <w:rsid w:val="00A42E42"/>
    <w:rsid w:val="00A43F89"/>
    <w:rsid w:val="00A475EF"/>
    <w:rsid w:val="00A50095"/>
    <w:rsid w:val="00A5088B"/>
    <w:rsid w:val="00A50A72"/>
    <w:rsid w:val="00A5154E"/>
    <w:rsid w:val="00A51DD1"/>
    <w:rsid w:val="00A51F35"/>
    <w:rsid w:val="00A527C1"/>
    <w:rsid w:val="00A55272"/>
    <w:rsid w:val="00A558DB"/>
    <w:rsid w:val="00A57830"/>
    <w:rsid w:val="00A600DA"/>
    <w:rsid w:val="00A608BC"/>
    <w:rsid w:val="00A6284F"/>
    <w:rsid w:val="00A630A7"/>
    <w:rsid w:val="00A63CD3"/>
    <w:rsid w:val="00A651F2"/>
    <w:rsid w:val="00A6538A"/>
    <w:rsid w:val="00A65BCA"/>
    <w:rsid w:val="00A66034"/>
    <w:rsid w:val="00A7257E"/>
    <w:rsid w:val="00A740A6"/>
    <w:rsid w:val="00A7762D"/>
    <w:rsid w:val="00A83746"/>
    <w:rsid w:val="00A843AC"/>
    <w:rsid w:val="00A86675"/>
    <w:rsid w:val="00A9176F"/>
    <w:rsid w:val="00A92D05"/>
    <w:rsid w:val="00A93821"/>
    <w:rsid w:val="00A9392C"/>
    <w:rsid w:val="00A95C85"/>
    <w:rsid w:val="00A95F5C"/>
    <w:rsid w:val="00A9606D"/>
    <w:rsid w:val="00A9661A"/>
    <w:rsid w:val="00AA016C"/>
    <w:rsid w:val="00AA2EEF"/>
    <w:rsid w:val="00AA34B9"/>
    <w:rsid w:val="00AA3F61"/>
    <w:rsid w:val="00AA5070"/>
    <w:rsid w:val="00AA6C0A"/>
    <w:rsid w:val="00AA7D5E"/>
    <w:rsid w:val="00AB0430"/>
    <w:rsid w:val="00AB44BC"/>
    <w:rsid w:val="00AB68A2"/>
    <w:rsid w:val="00AC3BA1"/>
    <w:rsid w:val="00AC68EA"/>
    <w:rsid w:val="00AC6B7A"/>
    <w:rsid w:val="00AD0B7C"/>
    <w:rsid w:val="00AD5C54"/>
    <w:rsid w:val="00AD6FE6"/>
    <w:rsid w:val="00AE294E"/>
    <w:rsid w:val="00AE2E79"/>
    <w:rsid w:val="00AE3E20"/>
    <w:rsid w:val="00AE4ACC"/>
    <w:rsid w:val="00AE59E6"/>
    <w:rsid w:val="00AE70AA"/>
    <w:rsid w:val="00AF2419"/>
    <w:rsid w:val="00AF4D48"/>
    <w:rsid w:val="00AF5B35"/>
    <w:rsid w:val="00AF7010"/>
    <w:rsid w:val="00AF71C6"/>
    <w:rsid w:val="00AF7D00"/>
    <w:rsid w:val="00B06276"/>
    <w:rsid w:val="00B06B5E"/>
    <w:rsid w:val="00B071A0"/>
    <w:rsid w:val="00B1056A"/>
    <w:rsid w:val="00B14239"/>
    <w:rsid w:val="00B14B81"/>
    <w:rsid w:val="00B14C62"/>
    <w:rsid w:val="00B1626F"/>
    <w:rsid w:val="00B162BF"/>
    <w:rsid w:val="00B16642"/>
    <w:rsid w:val="00B2620C"/>
    <w:rsid w:val="00B3023D"/>
    <w:rsid w:val="00B303BA"/>
    <w:rsid w:val="00B336BC"/>
    <w:rsid w:val="00B343D2"/>
    <w:rsid w:val="00B37167"/>
    <w:rsid w:val="00B40B65"/>
    <w:rsid w:val="00B41335"/>
    <w:rsid w:val="00B4179E"/>
    <w:rsid w:val="00B441FA"/>
    <w:rsid w:val="00B44E36"/>
    <w:rsid w:val="00B4507F"/>
    <w:rsid w:val="00B465D9"/>
    <w:rsid w:val="00B51866"/>
    <w:rsid w:val="00B5299D"/>
    <w:rsid w:val="00B55544"/>
    <w:rsid w:val="00B56571"/>
    <w:rsid w:val="00B5720A"/>
    <w:rsid w:val="00B57B68"/>
    <w:rsid w:val="00B57B9B"/>
    <w:rsid w:val="00B62797"/>
    <w:rsid w:val="00B628FC"/>
    <w:rsid w:val="00B6778A"/>
    <w:rsid w:val="00B72CB7"/>
    <w:rsid w:val="00B73D22"/>
    <w:rsid w:val="00B74615"/>
    <w:rsid w:val="00B761FD"/>
    <w:rsid w:val="00B76BCF"/>
    <w:rsid w:val="00B77FB8"/>
    <w:rsid w:val="00B83A4D"/>
    <w:rsid w:val="00B83CF1"/>
    <w:rsid w:val="00B840F8"/>
    <w:rsid w:val="00B861EF"/>
    <w:rsid w:val="00B900FD"/>
    <w:rsid w:val="00B90505"/>
    <w:rsid w:val="00B90655"/>
    <w:rsid w:val="00B90A33"/>
    <w:rsid w:val="00B959E8"/>
    <w:rsid w:val="00BA01E5"/>
    <w:rsid w:val="00BA07D6"/>
    <w:rsid w:val="00BA10E3"/>
    <w:rsid w:val="00BA1BDE"/>
    <w:rsid w:val="00BA1C7E"/>
    <w:rsid w:val="00BA41CE"/>
    <w:rsid w:val="00BA4221"/>
    <w:rsid w:val="00BA5C2C"/>
    <w:rsid w:val="00BA6E0B"/>
    <w:rsid w:val="00BB0712"/>
    <w:rsid w:val="00BB1552"/>
    <w:rsid w:val="00BB157C"/>
    <w:rsid w:val="00BB276E"/>
    <w:rsid w:val="00BB44EE"/>
    <w:rsid w:val="00BB46D6"/>
    <w:rsid w:val="00BB52DB"/>
    <w:rsid w:val="00BB671A"/>
    <w:rsid w:val="00BB671D"/>
    <w:rsid w:val="00BC1388"/>
    <w:rsid w:val="00BC30D4"/>
    <w:rsid w:val="00BC414A"/>
    <w:rsid w:val="00BC4D23"/>
    <w:rsid w:val="00BC6079"/>
    <w:rsid w:val="00BD096C"/>
    <w:rsid w:val="00BD189D"/>
    <w:rsid w:val="00BD1C8A"/>
    <w:rsid w:val="00BD2320"/>
    <w:rsid w:val="00BD2A2C"/>
    <w:rsid w:val="00BD43AB"/>
    <w:rsid w:val="00BD68EB"/>
    <w:rsid w:val="00BD7049"/>
    <w:rsid w:val="00BE2E7C"/>
    <w:rsid w:val="00BE375C"/>
    <w:rsid w:val="00BE4E9E"/>
    <w:rsid w:val="00BE50D4"/>
    <w:rsid w:val="00BE517F"/>
    <w:rsid w:val="00BF0208"/>
    <w:rsid w:val="00BF06EB"/>
    <w:rsid w:val="00BF1476"/>
    <w:rsid w:val="00BF1546"/>
    <w:rsid w:val="00BF2D90"/>
    <w:rsid w:val="00BF35AF"/>
    <w:rsid w:val="00BF38CD"/>
    <w:rsid w:val="00BF5F4A"/>
    <w:rsid w:val="00C00E5F"/>
    <w:rsid w:val="00C05818"/>
    <w:rsid w:val="00C06518"/>
    <w:rsid w:val="00C10B74"/>
    <w:rsid w:val="00C11DF2"/>
    <w:rsid w:val="00C1425E"/>
    <w:rsid w:val="00C14F1D"/>
    <w:rsid w:val="00C15639"/>
    <w:rsid w:val="00C15FE8"/>
    <w:rsid w:val="00C15FFB"/>
    <w:rsid w:val="00C160C4"/>
    <w:rsid w:val="00C2040E"/>
    <w:rsid w:val="00C20E35"/>
    <w:rsid w:val="00C247E5"/>
    <w:rsid w:val="00C25490"/>
    <w:rsid w:val="00C259C5"/>
    <w:rsid w:val="00C26B8A"/>
    <w:rsid w:val="00C30623"/>
    <w:rsid w:val="00C31656"/>
    <w:rsid w:val="00C33176"/>
    <w:rsid w:val="00C3324E"/>
    <w:rsid w:val="00C344AF"/>
    <w:rsid w:val="00C35E49"/>
    <w:rsid w:val="00C408CE"/>
    <w:rsid w:val="00C40F3F"/>
    <w:rsid w:val="00C411AF"/>
    <w:rsid w:val="00C433F2"/>
    <w:rsid w:val="00C436EA"/>
    <w:rsid w:val="00C443FF"/>
    <w:rsid w:val="00C44DC2"/>
    <w:rsid w:val="00C4598C"/>
    <w:rsid w:val="00C45FF8"/>
    <w:rsid w:val="00C47ED4"/>
    <w:rsid w:val="00C50312"/>
    <w:rsid w:val="00C51080"/>
    <w:rsid w:val="00C51D22"/>
    <w:rsid w:val="00C53D7E"/>
    <w:rsid w:val="00C54199"/>
    <w:rsid w:val="00C55513"/>
    <w:rsid w:val="00C560D9"/>
    <w:rsid w:val="00C57D5A"/>
    <w:rsid w:val="00C60AD4"/>
    <w:rsid w:val="00C6202D"/>
    <w:rsid w:val="00C62F93"/>
    <w:rsid w:val="00C63298"/>
    <w:rsid w:val="00C63642"/>
    <w:rsid w:val="00C655DE"/>
    <w:rsid w:val="00C66C71"/>
    <w:rsid w:val="00C70920"/>
    <w:rsid w:val="00C759C5"/>
    <w:rsid w:val="00C75BAF"/>
    <w:rsid w:val="00C807E8"/>
    <w:rsid w:val="00C80E90"/>
    <w:rsid w:val="00C82CE7"/>
    <w:rsid w:val="00C82FF4"/>
    <w:rsid w:val="00C83720"/>
    <w:rsid w:val="00C839CF"/>
    <w:rsid w:val="00C84890"/>
    <w:rsid w:val="00C865FC"/>
    <w:rsid w:val="00C90BE8"/>
    <w:rsid w:val="00C91558"/>
    <w:rsid w:val="00C946EB"/>
    <w:rsid w:val="00C95A45"/>
    <w:rsid w:val="00C9725B"/>
    <w:rsid w:val="00C97673"/>
    <w:rsid w:val="00CA2B6C"/>
    <w:rsid w:val="00CA3C8C"/>
    <w:rsid w:val="00CA44A6"/>
    <w:rsid w:val="00CA6648"/>
    <w:rsid w:val="00CA7909"/>
    <w:rsid w:val="00CB20F8"/>
    <w:rsid w:val="00CB3A49"/>
    <w:rsid w:val="00CB5D2E"/>
    <w:rsid w:val="00CB5D3A"/>
    <w:rsid w:val="00CC0007"/>
    <w:rsid w:val="00CC074C"/>
    <w:rsid w:val="00CC12C8"/>
    <w:rsid w:val="00CD01DC"/>
    <w:rsid w:val="00CD2919"/>
    <w:rsid w:val="00CD48DE"/>
    <w:rsid w:val="00CD6473"/>
    <w:rsid w:val="00CE0EF5"/>
    <w:rsid w:val="00CE1217"/>
    <w:rsid w:val="00CE1F20"/>
    <w:rsid w:val="00CE2580"/>
    <w:rsid w:val="00CE3050"/>
    <w:rsid w:val="00CE37E1"/>
    <w:rsid w:val="00CE6174"/>
    <w:rsid w:val="00CF0FDF"/>
    <w:rsid w:val="00CF177C"/>
    <w:rsid w:val="00CF1CB9"/>
    <w:rsid w:val="00CF40BF"/>
    <w:rsid w:val="00CF5FCC"/>
    <w:rsid w:val="00D016A9"/>
    <w:rsid w:val="00D01E89"/>
    <w:rsid w:val="00D03600"/>
    <w:rsid w:val="00D03901"/>
    <w:rsid w:val="00D05784"/>
    <w:rsid w:val="00D05FCA"/>
    <w:rsid w:val="00D0601B"/>
    <w:rsid w:val="00D078D1"/>
    <w:rsid w:val="00D10227"/>
    <w:rsid w:val="00D10260"/>
    <w:rsid w:val="00D109AF"/>
    <w:rsid w:val="00D15D17"/>
    <w:rsid w:val="00D2071D"/>
    <w:rsid w:val="00D210E0"/>
    <w:rsid w:val="00D2237C"/>
    <w:rsid w:val="00D229CE"/>
    <w:rsid w:val="00D24E87"/>
    <w:rsid w:val="00D25E82"/>
    <w:rsid w:val="00D26ED3"/>
    <w:rsid w:val="00D27D3F"/>
    <w:rsid w:val="00D312AD"/>
    <w:rsid w:val="00D347B5"/>
    <w:rsid w:val="00D35DAB"/>
    <w:rsid w:val="00D366D7"/>
    <w:rsid w:val="00D40501"/>
    <w:rsid w:val="00D40C6C"/>
    <w:rsid w:val="00D41589"/>
    <w:rsid w:val="00D424FD"/>
    <w:rsid w:val="00D42892"/>
    <w:rsid w:val="00D452A4"/>
    <w:rsid w:val="00D4565D"/>
    <w:rsid w:val="00D45DD6"/>
    <w:rsid w:val="00D46907"/>
    <w:rsid w:val="00D508F5"/>
    <w:rsid w:val="00D50EBA"/>
    <w:rsid w:val="00D516D3"/>
    <w:rsid w:val="00D53AA8"/>
    <w:rsid w:val="00D565E3"/>
    <w:rsid w:val="00D61A3F"/>
    <w:rsid w:val="00D64EB3"/>
    <w:rsid w:val="00D703F1"/>
    <w:rsid w:val="00D71903"/>
    <w:rsid w:val="00D76C67"/>
    <w:rsid w:val="00D8051A"/>
    <w:rsid w:val="00D8169A"/>
    <w:rsid w:val="00D835ED"/>
    <w:rsid w:val="00D83677"/>
    <w:rsid w:val="00D8379E"/>
    <w:rsid w:val="00D9134E"/>
    <w:rsid w:val="00D920A1"/>
    <w:rsid w:val="00D94278"/>
    <w:rsid w:val="00DA3991"/>
    <w:rsid w:val="00DA39E0"/>
    <w:rsid w:val="00DA79E8"/>
    <w:rsid w:val="00DB14ED"/>
    <w:rsid w:val="00DB247A"/>
    <w:rsid w:val="00DB381F"/>
    <w:rsid w:val="00DB3D14"/>
    <w:rsid w:val="00DB4884"/>
    <w:rsid w:val="00DB5264"/>
    <w:rsid w:val="00DB55A4"/>
    <w:rsid w:val="00DB5C7D"/>
    <w:rsid w:val="00DB72F5"/>
    <w:rsid w:val="00DC343D"/>
    <w:rsid w:val="00DC4AEC"/>
    <w:rsid w:val="00DC5BA3"/>
    <w:rsid w:val="00DC797B"/>
    <w:rsid w:val="00DD0D09"/>
    <w:rsid w:val="00DD7062"/>
    <w:rsid w:val="00DE0206"/>
    <w:rsid w:val="00DE0B54"/>
    <w:rsid w:val="00DE10B9"/>
    <w:rsid w:val="00DE1DB4"/>
    <w:rsid w:val="00DE27FD"/>
    <w:rsid w:val="00DE5ED3"/>
    <w:rsid w:val="00DE6F5E"/>
    <w:rsid w:val="00DE7A9A"/>
    <w:rsid w:val="00DF1089"/>
    <w:rsid w:val="00DF2DE3"/>
    <w:rsid w:val="00DF30F4"/>
    <w:rsid w:val="00DF344C"/>
    <w:rsid w:val="00DF3759"/>
    <w:rsid w:val="00DF3D2E"/>
    <w:rsid w:val="00DF66FD"/>
    <w:rsid w:val="00E01630"/>
    <w:rsid w:val="00E038D2"/>
    <w:rsid w:val="00E05841"/>
    <w:rsid w:val="00E06F0D"/>
    <w:rsid w:val="00E0708D"/>
    <w:rsid w:val="00E072BD"/>
    <w:rsid w:val="00E1020D"/>
    <w:rsid w:val="00E13623"/>
    <w:rsid w:val="00E20077"/>
    <w:rsid w:val="00E21410"/>
    <w:rsid w:val="00E22028"/>
    <w:rsid w:val="00E23289"/>
    <w:rsid w:val="00E2512A"/>
    <w:rsid w:val="00E26146"/>
    <w:rsid w:val="00E2665D"/>
    <w:rsid w:val="00E3180D"/>
    <w:rsid w:val="00E324C1"/>
    <w:rsid w:val="00E333C3"/>
    <w:rsid w:val="00E34483"/>
    <w:rsid w:val="00E415FC"/>
    <w:rsid w:val="00E416B3"/>
    <w:rsid w:val="00E41F62"/>
    <w:rsid w:val="00E4208F"/>
    <w:rsid w:val="00E45AB6"/>
    <w:rsid w:val="00E4608F"/>
    <w:rsid w:val="00E47385"/>
    <w:rsid w:val="00E540C0"/>
    <w:rsid w:val="00E5686F"/>
    <w:rsid w:val="00E60948"/>
    <w:rsid w:val="00E60C14"/>
    <w:rsid w:val="00E60ECE"/>
    <w:rsid w:val="00E62853"/>
    <w:rsid w:val="00E648F6"/>
    <w:rsid w:val="00E66820"/>
    <w:rsid w:val="00E67DDF"/>
    <w:rsid w:val="00E72E6D"/>
    <w:rsid w:val="00E75353"/>
    <w:rsid w:val="00E760DC"/>
    <w:rsid w:val="00E777B2"/>
    <w:rsid w:val="00E80C35"/>
    <w:rsid w:val="00E80DA4"/>
    <w:rsid w:val="00E82661"/>
    <w:rsid w:val="00E84107"/>
    <w:rsid w:val="00E86D8A"/>
    <w:rsid w:val="00E91AEC"/>
    <w:rsid w:val="00E92AFC"/>
    <w:rsid w:val="00E93051"/>
    <w:rsid w:val="00E936DD"/>
    <w:rsid w:val="00E9377B"/>
    <w:rsid w:val="00E93F6A"/>
    <w:rsid w:val="00EA0068"/>
    <w:rsid w:val="00EA1085"/>
    <w:rsid w:val="00EA3019"/>
    <w:rsid w:val="00EA4851"/>
    <w:rsid w:val="00EA4BB3"/>
    <w:rsid w:val="00EA5DB6"/>
    <w:rsid w:val="00EA7DF8"/>
    <w:rsid w:val="00EB1222"/>
    <w:rsid w:val="00EB15AE"/>
    <w:rsid w:val="00EB1B73"/>
    <w:rsid w:val="00EB3D8B"/>
    <w:rsid w:val="00EB51F6"/>
    <w:rsid w:val="00EB5F5C"/>
    <w:rsid w:val="00EC187A"/>
    <w:rsid w:val="00EC27D5"/>
    <w:rsid w:val="00EC285D"/>
    <w:rsid w:val="00EC5D23"/>
    <w:rsid w:val="00ED13AE"/>
    <w:rsid w:val="00ED30CA"/>
    <w:rsid w:val="00ED3926"/>
    <w:rsid w:val="00ED3C5F"/>
    <w:rsid w:val="00ED41EA"/>
    <w:rsid w:val="00ED552A"/>
    <w:rsid w:val="00ED62F9"/>
    <w:rsid w:val="00EE0929"/>
    <w:rsid w:val="00EE650C"/>
    <w:rsid w:val="00EF34B1"/>
    <w:rsid w:val="00EF36F0"/>
    <w:rsid w:val="00EF4E0E"/>
    <w:rsid w:val="00F016A0"/>
    <w:rsid w:val="00F0239D"/>
    <w:rsid w:val="00F12550"/>
    <w:rsid w:val="00F13EE8"/>
    <w:rsid w:val="00F142A0"/>
    <w:rsid w:val="00F159FB"/>
    <w:rsid w:val="00F1776F"/>
    <w:rsid w:val="00F17A6B"/>
    <w:rsid w:val="00F2189E"/>
    <w:rsid w:val="00F27085"/>
    <w:rsid w:val="00F302FE"/>
    <w:rsid w:val="00F34128"/>
    <w:rsid w:val="00F34503"/>
    <w:rsid w:val="00F40AA8"/>
    <w:rsid w:val="00F525E2"/>
    <w:rsid w:val="00F5386C"/>
    <w:rsid w:val="00F54181"/>
    <w:rsid w:val="00F54888"/>
    <w:rsid w:val="00F55B2A"/>
    <w:rsid w:val="00F57465"/>
    <w:rsid w:val="00F6162F"/>
    <w:rsid w:val="00F627C9"/>
    <w:rsid w:val="00F668A4"/>
    <w:rsid w:val="00F67C8B"/>
    <w:rsid w:val="00F67D7D"/>
    <w:rsid w:val="00F70385"/>
    <w:rsid w:val="00F70A5E"/>
    <w:rsid w:val="00F70AE2"/>
    <w:rsid w:val="00F719DF"/>
    <w:rsid w:val="00F720A3"/>
    <w:rsid w:val="00F73CFF"/>
    <w:rsid w:val="00F74409"/>
    <w:rsid w:val="00F75F54"/>
    <w:rsid w:val="00F84F81"/>
    <w:rsid w:val="00F866A5"/>
    <w:rsid w:val="00F87FB0"/>
    <w:rsid w:val="00F93902"/>
    <w:rsid w:val="00F9644E"/>
    <w:rsid w:val="00F9752B"/>
    <w:rsid w:val="00FA2C14"/>
    <w:rsid w:val="00FA376B"/>
    <w:rsid w:val="00FA51F6"/>
    <w:rsid w:val="00FB0109"/>
    <w:rsid w:val="00FB4188"/>
    <w:rsid w:val="00FB53A7"/>
    <w:rsid w:val="00FB7E43"/>
    <w:rsid w:val="00FC1EB1"/>
    <w:rsid w:val="00FC25C8"/>
    <w:rsid w:val="00FC4D43"/>
    <w:rsid w:val="00FC593C"/>
    <w:rsid w:val="00FC6AC5"/>
    <w:rsid w:val="00FC7DF3"/>
    <w:rsid w:val="00FD058F"/>
    <w:rsid w:val="00FD10D8"/>
    <w:rsid w:val="00FD697D"/>
    <w:rsid w:val="00FD6E9D"/>
    <w:rsid w:val="00FD7BEC"/>
    <w:rsid w:val="00FE3313"/>
    <w:rsid w:val="00FE6FF4"/>
    <w:rsid w:val="00FE7266"/>
    <w:rsid w:val="00FF0D51"/>
    <w:rsid w:val="00FF0D8E"/>
    <w:rsid w:val="00FF2539"/>
    <w:rsid w:val="00FF4A12"/>
    <w:rsid w:val="00FF4CD0"/>
    <w:rsid w:val="037F7757"/>
    <w:rsid w:val="050F1C5D"/>
    <w:rsid w:val="06E4782C"/>
    <w:rsid w:val="08C87576"/>
    <w:rsid w:val="09957CE7"/>
    <w:rsid w:val="0D3C144A"/>
    <w:rsid w:val="12807E2E"/>
    <w:rsid w:val="133536F5"/>
    <w:rsid w:val="137B7EAF"/>
    <w:rsid w:val="13966E30"/>
    <w:rsid w:val="162C4310"/>
    <w:rsid w:val="17C65910"/>
    <w:rsid w:val="183304C3"/>
    <w:rsid w:val="18656CB2"/>
    <w:rsid w:val="18BB16A1"/>
    <w:rsid w:val="194E1F14"/>
    <w:rsid w:val="1C34100C"/>
    <w:rsid w:val="1FEB3581"/>
    <w:rsid w:val="205E70D7"/>
    <w:rsid w:val="217040DD"/>
    <w:rsid w:val="24D25EF4"/>
    <w:rsid w:val="271E783C"/>
    <w:rsid w:val="28305FD5"/>
    <w:rsid w:val="287348EA"/>
    <w:rsid w:val="29EC5E41"/>
    <w:rsid w:val="2A5F3191"/>
    <w:rsid w:val="2B38765D"/>
    <w:rsid w:val="2C077995"/>
    <w:rsid w:val="2D344D56"/>
    <w:rsid w:val="2E2547C1"/>
    <w:rsid w:val="30740B8E"/>
    <w:rsid w:val="315F185A"/>
    <w:rsid w:val="31637EBC"/>
    <w:rsid w:val="320D162A"/>
    <w:rsid w:val="33D91784"/>
    <w:rsid w:val="35EF7136"/>
    <w:rsid w:val="366605DC"/>
    <w:rsid w:val="37476A89"/>
    <w:rsid w:val="37A44758"/>
    <w:rsid w:val="382D55B6"/>
    <w:rsid w:val="38D160C4"/>
    <w:rsid w:val="3BA0301A"/>
    <w:rsid w:val="3D261E24"/>
    <w:rsid w:val="40516596"/>
    <w:rsid w:val="413E1696"/>
    <w:rsid w:val="41617E77"/>
    <w:rsid w:val="41F27C60"/>
    <w:rsid w:val="420460B1"/>
    <w:rsid w:val="43A42960"/>
    <w:rsid w:val="46D72BCE"/>
    <w:rsid w:val="494E1778"/>
    <w:rsid w:val="4BF96A7C"/>
    <w:rsid w:val="4D6D47C4"/>
    <w:rsid w:val="4F2F2D76"/>
    <w:rsid w:val="4F585878"/>
    <w:rsid w:val="50945761"/>
    <w:rsid w:val="52045EDF"/>
    <w:rsid w:val="53116922"/>
    <w:rsid w:val="55442546"/>
    <w:rsid w:val="5688318B"/>
    <w:rsid w:val="592119C7"/>
    <w:rsid w:val="598E3E16"/>
    <w:rsid w:val="5EA52572"/>
    <w:rsid w:val="64E612CB"/>
    <w:rsid w:val="64F2562B"/>
    <w:rsid w:val="67B10DF9"/>
    <w:rsid w:val="681211A7"/>
    <w:rsid w:val="6CC54BBE"/>
    <w:rsid w:val="6FB102EB"/>
    <w:rsid w:val="72B461BC"/>
    <w:rsid w:val="74EB69CE"/>
    <w:rsid w:val="7737677F"/>
    <w:rsid w:val="7B8374D3"/>
    <w:rsid w:val="7CDF626C"/>
    <w:rsid w:val="7EF3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EastAsia"/>
      <w:sz w:val="20"/>
      <w:szCs w:val="20"/>
      <w:lang w:val="ru-RU" w:eastAsia="ru-RU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widowControl/>
      <w:tabs>
        <w:tab w:val="left" w:pos="432"/>
      </w:tabs>
      <w:suppressAutoHyphens/>
      <w:autoSpaceDN/>
      <w:adjustRightInd/>
      <w:ind w:hanging="180"/>
      <w:jc w:val="center"/>
      <w:outlineLvl w:val="0"/>
    </w:pPr>
    <w:rPr>
      <w:rFonts w:ascii="NTTimes/Cyrillic" w:hAnsi="NTTimes/Cyrillic" w:eastAsia="Times New Roman" w:cs="NTTimes/Cyrillic"/>
      <w:b/>
      <w:bCs/>
      <w:sz w:val="24"/>
      <w:szCs w:val="24"/>
      <w:lang w:eastAsia="zh-CN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6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6">
    <w:name w:val="Текст выноски Знак"/>
    <w:basedOn w:val="3"/>
    <w:link w:val="5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7">
    <w:name w:val="Заголовок 1 Знак"/>
    <w:basedOn w:val="3"/>
    <w:link w:val="2"/>
    <w:qFormat/>
    <w:uiPriority w:val="99"/>
    <w:rPr>
      <w:rFonts w:ascii="NTTimes/Cyrillic" w:hAnsi="NTTimes/Cyrillic" w:eastAsia="Times New Roman" w:cs="NTTimes/Cyrillic"/>
      <w:b/>
      <w:bCs/>
      <w:sz w:val="24"/>
      <w:szCs w:val="24"/>
      <w:lang w:eastAsia="zh-CN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A3450-EA18-41B6-A884-B49E42014A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1232</Words>
  <Characters>7028</Characters>
  <Lines>58</Lines>
  <Paragraphs>16</Paragraphs>
  <TotalTime>28</TotalTime>
  <ScaleCrop>false</ScaleCrop>
  <LinksUpToDate>false</LinksUpToDate>
  <CharactersWithSpaces>8244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2020-08-18T07:47:00Z</dcterms:created>
  <dc:creator>adm16</dc:creator>
  <cp:lastModifiedBy>Владелец</cp:lastModifiedBy>
  <cp:lastPrinted>2023-02-08T23:24:00Z</cp:lastPrinted>
  <dcterms:modified xsi:type="dcterms:W3CDTF">2026-02-11T01:18:23Z</dcterms:modified>
  <cp:revision>2181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CD6DCDA59867428F804BA3FCF687BAFE_12</vt:lpwstr>
  </property>
</Properties>
</file>